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9F1" w:rsidRPr="002157E7" w:rsidRDefault="00CF11A0" w:rsidP="000A69F1">
      <w:pPr>
        <w:pStyle w:val="xmsonormal"/>
        <w:shd w:val="clear" w:color="auto" w:fill="FFFFFF"/>
        <w:spacing w:before="0" w:beforeAutospacing="0" w:after="0" w:afterAutospacing="0"/>
        <w:jc w:val="center"/>
        <w:rPr>
          <w:rFonts w:ascii="Arial" w:hAnsi="Arial" w:cs="Arial"/>
          <w:b/>
          <w:color w:val="000000"/>
          <w:sz w:val="28"/>
          <w:szCs w:val="28"/>
        </w:rPr>
      </w:pPr>
      <w:r w:rsidRPr="002157E7">
        <w:rPr>
          <w:rFonts w:ascii="Arial" w:hAnsi="Arial" w:cs="Arial"/>
          <w:b/>
          <w:color w:val="000000"/>
          <w:sz w:val="28"/>
          <w:szCs w:val="28"/>
        </w:rPr>
        <w:t xml:space="preserve">Δικαιολογητικά που απαιτούνται για την </w:t>
      </w:r>
      <w:r w:rsidR="00430860">
        <w:rPr>
          <w:rFonts w:ascii="Arial" w:hAnsi="Arial" w:cs="Arial"/>
          <w:b/>
          <w:color w:val="000000"/>
          <w:sz w:val="28"/>
          <w:szCs w:val="28"/>
        </w:rPr>
        <w:t xml:space="preserve">λήψη και ανανέωση της κάρτας </w:t>
      </w:r>
      <w:r w:rsidRPr="002157E7">
        <w:rPr>
          <w:rFonts w:ascii="Arial" w:hAnsi="Arial" w:cs="Arial"/>
          <w:b/>
          <w:color w:val="000000"/>
          <w:sz w:val="28"/>
          <w:szCs w:val="28"/>
        </w:rPr>
        <w:t>σίτιση</w:t>
      </w:r>
      <w:r w:rsidR="00430860">
        <w:rPr>
          <w:rFonts w:ascii="Arial" w:hAnsi="Arial" w:cs="Arial"/>
          <w:b/>
          <w:color w:val="000000"/>
          <w:sz w:val="28"/>
          <w:szCs w:val="28"/>
        </w:rPr>
        <w:t>ς</w:t>
      </w:r>
      <w:r w:rsidR="000A69F1" w:rsidRPr="002157E7">
        <w:rPr>
          <w:rFonts w:ascii="Arial" w:hAnsi="Arial" w:cs="Arial"/>
          <w:b/>
          <w:color w:val="000000"/>
          <w:sz w:val="28"/>
          <w:szCs w:val="28"/>
        </w:rPr>
        <w:t xml:space="preserve"> </w:t>
      </w:r>
      <w:r w:rsidR="002157E7" w:rsidRPr="002157E7">
        <w:rPr>
          <w:rFonts w:ascii="Arial" w:hAnsi="Arial" w:cs="Arial"/>
          <w:b/>
          <w:color w:val="000000"/>
          <w:sz w:val="28"/>
          <w:szCs w:val="28"/>
        </w:rPr>
        <w:t>Α</w:t>
      </w:r>
      <w:r w:rsidR="000A69F1" w:rsidRPr="002157E7">
        <w:rPr>
          <w:rFonts w:ascii="Arial" w:hAnsi="Arial" w:cs="Arial"/>
          <w:b/>
          <w:color w:val="000000"/>
          <w:sz w:val="28"/>
          <w:szCs w:val="28"/>
        </w:rPr>
        <w:t>καδημ. Έτος</w:t>
      </w:r>
    </w:p>
    <w:p w:rsidR="00CF11A0" w:rsidRPr="002157E7" w:rsidRDefault="000A69F1" w:rsidP="000A69F1">
      <w:pPr>
        <w:pStyle w:val="xmsonormal"/>
        <w:shd w:val="clear" w:color="auto" w:fill="FFFFFF"/>
        <w:spacing w:before="0" w:beforeAutospacing="0" w:after="0" w:afterAutospacing="0"/>
        <w:jc w:val="center"/>
        <w:rPr>
          <w:rFonts w:ascii="Arial" w:hAnsi="Arial" w:cs="Arial"/>
          <w:b/>
          <w:color w:val="000000"/>
          <w:sz w:val="28"/>
          <w:szCs w:val="28"/>
        </w:rPr>
      </w:pPr>
      <w:r w:rsidRPr="002157E7">
        <w:rPr>
          <w:rFonts w:ascii="Arial" w:hAnsi="Arial" w:cs="Arial"/>
          <w:b/>
          <w:color w:val="000000"/>
          <w:sz w:val="28"/>
          <w:szCs w:val="28"/>
        </w:rPr>
        <w:t xml:space="preserve"> 2017-2018</w:t>
      </w:r>
    </w:p>
    <w:p w:rsidR="00CF11A0" w:rsidRPr="002157E7" w:rsidRDefault="00CF11A0" w:rsidP="002157E7">
      <w:pPr>
        <w:pStyle w:val="xmsonormal"/>
        <w:shd w:val="clear" w:color="auto" w:fill="FFFFFF"/>
        <w:spacing w:before="0" w:beforeAutospacing="0" w:after="0" w:afterAutospacing="0"/>
        <w:ind w:firstLine="45"/>
        <w:rPr>
          <w:rFonts w:ascii="Arial" w:hAnsi="Arial" w:cs="Arial"/>
          <w:color w:val="000000"/>
        </w:rPr>
      </w:pPr>
    </w:p>
    <w:p w:rsidR="000A69F1" w:rsidRPr="00E417B2" w:rsidRDefault="00CF11A0" w:rsidP="002157E7">
      <w:pPr>
        <w:pStyle w:val="xmsonormal"/>
        <w:numPr>
          <w:ilvl w:val="0"/>
          <w:numId w:val="2"/>
        </w:numPr>
        <w:shd w:val="clear" w:color="auto" w:fill="FFFFFF"/>
        <w:spacing w:before="0" w:beforeAutospacing="0" w:after="0" w:afterAutospacing="0"/>
        <w:rPr>
          <w:rFonts w:ascii="Arial" w:hAnsi="Arial" w:cs="Arial"/>
          <w:b/>
          <w:color w:val="000000"/>
          <w:sz w:val="22"/>
          <w:szCs w:val="22"/>
          <w:u w:val="single"/>
        </w:rPr>
      </w:pPr>
      <w:r w:rsidRPr="00E417B2">
        <w:rPr>
          <w:rFonts w:ascii="Arial" w:hAnsi="Arial" w:cs="Arial"/>
          <w:b/>
          <w:color w:val="000000"/>
          <w:sz w:val="22"/>
          <w:szCs w:val="22"/>
          <w:u w:val="single"/>
        </w:rPr>
        <w:t>Αίτηση</w:t>
      </w:r>
    </w:p>
    <w:p w:rsidR="000A69F1" w:rsidRPr="00E417B2" w:rsidRDefault="000A69F1" w:rsidP="002157E7">
      <w:pPr>
        <w:pStyle w:val="xmsonormal"/>
        <w:numPr>
          <w:ilvl w:val="0"/>
          <w:numId w:val="2"/>
        </w:numPr>
        <w:shd w:val="clear" w:color="auto" w:fill="FFFFFF"/>
        <w:spacing w:before="0" w:beforeAutospacing="0" w:after="0" w:afterAutospacing="0"/>
        <w:rPr>
          <w:rFonts w:ascii="Arial" w:hAnsi="Arial" w:cs="Arial"/>
          <w:color w:val="000000"/>
          <w:sz w:val="22"/>
          <w:szCs w:val="22"/>
        </w:rPr>
      </w:pPr>
      <w:r w:rsidRPr="00E417B2">
        <w:rPr>
          <w:rFonts w:ascii="Arial" w:hAnsi="Arial" w:cs="Arial"/>
          <w:b/>
          <w:color w:val="000000"/>
          <w:sz w:val="22"/>
          <w:szCs w:val="22"/>
          <w:u w:val="single"/>
        </w:rPr>
        <w:t>Δυο (2) φωτογραφίες</w:t>
      </w:r>
      <w:r w:rsidRPr="00E417B2">
        <w:rPr>
          <w:rStyle w:val="apple-converted-space"/>
          <w:rFonts w:ascii="Arial" w:eastAsiaTheme="majorEastAsia" w:hAnsi="Arial" w:cs="Arial"/>
          <w:color w:val="000000"/>
          <w:sz w:val="22"/>
          <w:szCs w:val="22"/>
        </w:rPr>
        <w:t> </w:t>
      </w:r>
      <w:r w:rsidRPr="00E417B2">
        <w:rPr>
          <w:rFonts w:ascii="Arial" w:hAnsi="Arial" w:cs="Arial"/>
          <w:color w:val="000000"/>
          <w:sz w:val="22"/>
          <w:szCs w:val="22"/>
        </w:rPr>
        <w:t> του φοιτητή</w:t>
      </w:r>
    </w:p>
    <w:p w:rsidR="00CF11A0" w:rsidRPr="00E417B2" w:rsidRDefault="00CF11A0" w:rsidP="002157E7">
      <w:pPr>
        <w:pStyle w:val="xmsonormal"/>
        <w:numPr>
          <w:ilvl w:val="0"/>
          <w:numId w:val="2"/>
        </w:numPr>
        <w:shd w:val="clear" w:color="auto" w:fill="FFFFFF"/>
        <w:spacing w:before="0" w:beforeAutospacing="0" w:after="0" w:afterAutospacing="0"/>
        <w:rPr>
          <w:rFonts w:ascii="Arial" w:hAnsi="Arial" w:cs="Arial"/>
          <w:color w:val="000000"/>
          <w:sz w:val="22"/>
          <w:szCs w:val="22"/>
        </w:rPr>
      </w:pPr>
      <w:r w:rsidRPr="00E417B2">
        <w:rPr>
          <w:rFonts w:ascii="Arial" w:hAnsi="Arial" w:cs="Arial"/>
          <w:b/>
          <w:color w:val="000000"/>
          <w:sz w:val="22"/>
          <w:szCs w:val="22"/>
        </w:rPr>
        <w:t>Βεβαίωση εγγραφής από το τμήμα</w:t>
      </w:r>
      <w:r w:rsidRPr="00E417B2">
        <w:rPr>
          <w:rFonts w:ascii="Arial" w:hAnsi="Arial" w:cs="Arial"/>
          <w:color w:val="000000"/>
          <w:sz w:val="22"/>
          <w:szCs w:val="22"/>
        </w:rPr>
        <w:t xml:space="preserve"> ,από την οποία να προκύπτει η φοιτητική του ιδιότητα</w:t>
      </w:r>
    </w:p>
    <w:p w:rsidR="00CF11A0" w:rsidRPr="00E417B2" w:rsidRDefault="00CF11A0" w:rsidP="002157E7">
      <w:pPr>
        <w:pStyle w:val="xmsonormal"/>
        <w:numPr>
          <w:ilvl w:val="0"/>
          <w:numId w:val="2"/>
        </w:numPr>
        <w:shd w:val="clear" w:color="auto" w:fill="FFFFFF"/>
        <w:spacing w:before="0" w:beforeAutospacing="0" w:after="0" w:afterAutospacing="0"/>
        <w:rPr>
          <w:rFonts w:ascii="Arial" w:hAnsi="Arial" w:cs="Arial"/>
          <w:b/>
          <w:color w:val="000000"/>
          <w:sz w:val="22"/>
          <w:szCs w:val="22"/>
          <w:u w:val="single"/>
        </w:rPr>
      </w:pPr>
      <w:r w:rsidRPr="00E417B2">
        <w:rPr>
          <w:rFonts w:ascii="Arial" w:hAnsi="Arial" w:cs="Arial"/>
          <w:b/>
          <w:color w:val="000000"/>
          <w:sz w:val="22"/>
          <w:szCs w:val="22"/>
          <w:u w:val="single"/>
        </w:rPr>
        <w:t>Αντίγραφο Δελτίου Αστυνομικής Ταυτότητας</w:t>
      </w:r>
    </w:p>
    <w:p w:rsidR="000A69F1" w:rsidRPr="00E417B2" w:rsidRDefault="00CF11A0" w:rsidP="002157E7">
      <w:pPr>
        <w:pStyle w:val="xmsonormal"/>
        <w:numPr>
          <w:ilvl w:val="0"/>
          <w:numId w:val="2"/>
        </w:numPr>
        <w:shd w:val="clear" w:color="auto" w:fill="FFFFFF"/>
        <w:spacing w:before="0" w:beforeAutospacing="0" w:after="0" w:afterAutospacing="0"/>
        <w:rPr>
          <w:rFonts w:ascii="Arial" w:hAnsi="Arial" w:cs="Arial"/>
          <w:b/>
          <w:color w:val="000000"/>
          <w:sz w:val="22"/>
          <w:szCs w:val="22"/>
          <w:u w:val="single"/>
        </w:rPr>
      </w:pPr>
      <w:r w:rsidRPr="00E417B2">
        <w:rPr>
          <w:rFonts w:ascii="Arial" w:hAnsi="Arial" w:cs="Arial"/>
          <w:b/>
          <w:color w:val="000000"/>
          <w:sz w:val="22"/>
          <w:szCs w:val="22"/>
          <w:u w:val="single"/>
        </w:rPr>
        <w:t>Πρόσφατο πιστοποιητικό οικογενειακής κατάστασης</w:t>
      </w:r>
    </w:p>
    <w:p w:rsidR="00CF11A0" w:rsidRPr="00E417B2" w:rsidRDefault="000A69F1" w:rsidP="002157E7">
      <w:pPr>
        <w:pStyle w:val="xmsonormal"/>
        <w:numPr>
          <w:ilvl w:val="0"/>
          <w:numId w:val="2"/>
        </w:numPr>
        <w:shd w:val="clear" w:color="auto" w:fill="FFFFFF"/>
        <w:spacing w:before="0" w:beforeAutospacing="0" w:after="0" w:afterAutospacing="0"/>
        <w:rPr>
          <w:rFonts w:ascii="Arial" w:hAnsi="Arial" w:cs="Arial"/>
          <w:color w:val="000000"/>
          <w:sz w:val="22"/>
          <w:szCs w:val="22"/>
        </w:rPr>
      </w:pPr>
      <w:r w:rsidRPr="00E417B2">
        <w:rPr>
          <w:rFonts w:ascii="Arial" w:hAnsi="Arial" w:cs="Arial"/>
          <w:b/>
          <w:color w:val="000000"/>
          <w:sz w:val="22"/>
          <w:szCs w:val="22"/>
          <w:u w:val="single"/>
        </w:rPr>
        <w:t>Α</w:t>
      </w:r>
      <w:r w:rsidR="00CF11A0" w:rsidRPr="00E417B2">
        <w:rPr>
          <w:rFonts w:ascii="Arial" w:hAnsi="Arial" w:cs="Arial"/>
          <w:b/>
          <w:color w:val="000000"/>
          <w:sz w:val="22"/>
          <w:szCs w:val="22"/>
          <w:u w:val="single"/>
        </w:rPr>
        <w:t>ντίγραφο </w:t>
      </w:r>
      <w:r w:rsidR="00CF11A0" w:rsidRPr="00E417B2">
        <w:rPr>
          <w:rStyle w:val="apple-converted-space"/>
          <w:rFonts w:ascii="Arial" w:eastAsiaTheme="majorEastAsia" w:hAnsi="Arial" w:cs="Arial"/>
          <w:b/>
          <w:color w:val="000000"/>
          <w:sz w:val="22"/>
          <w:szCs w:val="22"/>
          <w:u w:val="single"/>
        </w:rPr>
        <w:t> </w:t>
      </w:r>
      <w:r w:rsidR="00CF11A0" w:rsidRPr="00E417B2">
        <w:rPr>
          <w:rFonts w:ascii="Arial" w:hAnsi="Arial" w:cs="Arial"/>
          <w:b/>
          <w:color w:val="000000"/>
          <w:sz w:val="22"/>
          <w:szCs w:val="22"/>
          <w:u w:val="single"/>
        </w:rPr>
        <w:t>εκκαθαριστικού</w:t>
      </w:r>
      <w:r w:rsidRPr="00E417B2">
        <w:rPr>
          <w:rFonts w:ascii="Arial" w:hAnsi="Arial" w:cs="Arial"/>
          <w:b/>
          <w:color w:val="000000"/>
          <w:sz w:val="22"/>
          <w:szCs w:val="22"/>
          <w:u w:val="single"/>
        </w:rPr>
        <w:t xml:space="preserve">  σημειώματος</w:t>
      </w:r>
      <w:r w:rsidRPr="00E417B2">
        <w:rPr>
          <w:rFonts w:ascii="Arial" w:hAnsi="Arial" w:cs="Arial"/>
          <w:color w:val="000000"/>
          <w:sz w:val="22"/>
          <w:szCs w:val="22"/>
          <w:u w:val="single"/>
        </w:rPr>
        <w:t xml:space="preserve"> τ</w:t>
      </w:r>
      <w:r w:rsidRPr="00E417B2">
        <w:rPr>
          <w:rFonts w:ascii="Arial" w:hAnsi="Arial" w:cs="Arial"/>
          <w:color w:val="000000"/>
          <w:sz w:val="22"/>
          <w:szCs w:val="22"/>
        </w:rPr>
        <w:t xml:space="preserve">ης αρμόδιας ΔΟΥ </w:t>
      </w:r>
      <w:r w:rsidRPr="00E417B2">
        <w:rPr>
          <w:rFonts w:ascii="Arial" w:hAnsi="Arial" w:cs="Arial"/>
          <w:b/>
          <w:color w:val="000000"/>
          <w:sz w:val="22"/>
          <w:szCs w:val="22"/>
        </w:rPr>
        <w:t>2017</w:t>
      </w:r>
      <w:r w:rsidRPr="00E417B2">
        <w:rPr>
          <w:rFonts w:ascii="Arial" w:hAnsi="Arial" w:cs="Arial"/>
          <w:color w:val="000000"/>
          <w:sz w:val="22"/>
          <w:szCs w:val="22"/>
        </w:rPr>
        <w:t xml:space="preserve"> (για εισοδήματα που αποκτήθηκαν το 2016)</w:t>
      </w:r>
    </w:p>
    <w:p w:rsidR="00FB08B3" w:rsidRPr="00E417B2" w:rsidRDefault="00FB08B3" w:rsidP="00430860">
      <w:pPr>
        <w:pStyle w:val="ListParagraph"/>
        <w:shd w:val="clear" w:color="auto" w:fill="FFFFFF"/>
        <w:spacing w:after="0" w:line="240" w:lineRule="auto"/>
        <w:rPr>
          <w:rFonts w:ascii="Arial" w:eastAsia="Times New Roman" w:hAnsi="Arial" w:cs="Arial"/>
          <w:color w:val="000000"/>
          <w:lang w:eastAsia="el-GR"/>
        </w:rPr>
      </w:pPr>
      <w:r w:rsidRPr="00E417B2">
        <w:rPr>
          <w:rFonts w:ascii="Arial" w:eastAsia="Times New Roman" w:hAnsi="Arial" w:cs="Arial"/>
          <w:color w:val="000000"/>
          <w:lang w:eastAsia="el-GR"/>
        </w:rPr>
        <w:t>Οι φοιτητές/τριες των οποίων </w:t>
      </w:r>
      <w:r w:rsidRPr="00E417B2">
        <w:rPr>
          <w:rFonts w:ascii="Arial" w:eastAsia="Times New Roman" w:hAnsi="Arial" w:cs="Arial"/>
          <w:b/>
          <w:bCs/>
          <w:color w:val="000000"/>
          <w:lang w:eastAsia="el-GR"/>
        </w:rPr>
        <w:t>οι γονείς είναι διαζευγμένοι</w:t>
      </w:r>
      <w:r w:rsidRPr="00E417B2">
        <w:rPr>
          <w:rFonts w:ascii="Arial" w:eastAsia="Times New Roman" w:hAnsi="Arial" w:cs="Arial"/>
          <w:color w:val="000000"/>
          <w:lang w:eastAsia="el-GR"/>
        </w:rPr>
        <w:t> θα υποβάλλουν:</w:t>
      </w:r>
    </w:p>
    <w:p w:rsidR="002157E7" w:rsidRPr="00E417B2" w:rsidRDefault="00FB08B3" w:rsidP="002157E7">
      <w:pPr>
        <w:pStyle w:val="ListParagraph"/>
        <w:numPr>
          <w:ilvl w:val="0"/>
          <w:numId w:val="3"/>
        </w:numPr>
        <w:shd w:val="clear" w:color="auto" w:fill="FFFFFF"/>
        <w:spacing w:after="356" w:line="240" w:lineRule="auto"/>
        <w:rPr>
          <w:rFonts w:ascii="Arial" w:eastAsia="Times New Roman" w:hAnsi="Arial" w:cs="Arial"/>
          <w:color w:val="000000"/>
          <w:lang w:eastAsia="el-GR"/>
        </w:rPr>
      </w:pPr>
      <w:r w:rsidRPr="00E417B2">
        <w:rPr>
          <w:rFonts w:ascii="Arial" w:eastAsia="Times New Roman" w:hAnsi="Arial" w:cs="Arial"/>
          <w:color w:val="000000"/>
          <w:lang w:eastAsia="el-GR"/>
        </w:rPr>
        <w:t>Εκκαθαριστικό σημείωμα από τη Δ.Ο.Υ. με το εισόδημα του γονέα που έχε</w:t>
      </w:r>
      <w:r w:rsidR="002157E7" w:rsidRPr="00E417B2">
        <w:rPr>
          <w:rFonts w:ascii="Arial" w:eastAsia="Times New Roman" w:hAnsi="Arial" w:cs="Arial"/>
          <w:color w:val="000000"/>
          <w:lang w:eastAsia="el-GR"/>
        </w:rPr>
        <w:t>ι τη γονική μέριμνα του φοιτητή</w:t>
      </w:r>
    </w:p>
    <w:p w:rsidR="00FB08B3" w:rsidRPr="00E417B2" w:rsidRDefault="00FB08B3" w:rsidP="00CF11A0">
      <w:pPr>
        <w:pStyle w:val="ListParagraph"/>
        <w:numPr>
          <w:ilvl w:val="0"/>
          <w:numId w:val="3"/>
        </w:numPr>
        <w:shd w:val="clear" w:color="auto" w:fill="FFFFFF"/>
        <w:spacing w:after="0" w:line="240" w:lineRule="auto"/>
        <w:rPr>
          <w:rFonts w:ascii="Arial" w:hAnsi="Arial" w:cs="Arial"/>
          <w:color w:val="000000"/>
        </w:rPr>
      </w:pPr>
      <w:r w:rsidRPr="00E417B2">
        <w:rPr>
          <w:rFonts w:ascii="Arial" w:eastAsia="Times New Roman" w:hAnsi="Arial" w:cs="Arial"/>
          <w:color w:val="000000"/>
          <w:lang w:eastAsia="el-GR"/>
        </w:rPr>
        <w:t>Διαζευκτήριο και απόφαση του δικαστηρίου σχετικά με την επιμέλεια καθώς και ιδιωτικό συμφωνητικό, εάν υπάρχει, και αναφέρει την επιμέλεια και τα έξοδα του φοιτητή,</w:t>
      </w:r>
    </w:p>
    <w:p w:rsidR="000A69F1" w:rsidRPr="00E417B2" w:rsidRDefault="000A69F1" w:rsidP="002157E7">
      <w:pPr>
        <w:pStyle w:val="xmsonormal"/>
        <w:numPr>
          <w:ilvl w:val="0"/>
          <w:numId w:val="2"/>
        </w:numPr>
        <w:shd w:val="clear" w:color="auto" w:fill="FFFFFF"/>
        <w:spacing w:before="0" w:beforeAutospacing="0" w:after="0" w:afterAutospacing="0"/>
        <w:rPr>
          <w:rFonts w:ascii="Arial" w:hAnsi="Arial" w:cs="Arial"/>
          <w:color w:val="000000"/>
          <w:sz w:val="22"/>
          <w:szCs w:val="22"/>
        </w:rPr>
      </w:pPr>
      <w:r w:rsidRPr="00E417B2">
        <w:rPr>
          <w:rFonts w:ascii="Arial" w:hAnsi="Arial" w:cs="Arial"/>
          <w:b/>
          <w:color w:val="000000"/>
          <w:sz w:val="22"/>
          <w:szCs w:val="22"/>
          <w:u w:val="single"/>
        </w:rPr>
        <w:t>Βεβαίωση ανεργίας από τον ΟΑΕΔ</w:t>
      </w:r>
      <w:r w:rsidRPr="00E417B2">
        <w:rPr>
          <w:rFonts w:ascii="Arial" w:hAnsi="Arial" w:cs="Arial"/>
          <w:color w:val="000000"/>
          <w:sz w:val="22"/>
          <w:szCs w:val="22"/>
        </w:rPr>
        <w:t xml:space="preserve">  </w:t>
      </w:r>
      <w:r w:rsidR="002157E7" w:rsidRPr="00E417B2">
        <w:rPr>
          <w:rFonts w:ascii="Arial" w:hAnsi="Arial" w:cs="Arial"/>
          <w:color w:val="000000"/>
          <w:sz w:val="22"/>
          <w:szCs w:val="22"/>
        </w:rPr>
        <w:t>(</w:t>
      </w:r>
      <w:r w:rsidRPr="00E417B2">
        <w:rPr>
          <w:rFonts w:ascii="Arial" w:hAnsi="Arial" w:cs="Arial"/>
          <w:color w:val="000000"/>
          <w:sz w:val="22"/>
          <w:szCs w:val="22"/>
        </w:rPr>
        <w:t>όπου απαιτείται</w:t>
      </w:r>
      <w:r w:rsidR="002157E7" w:rsidRPr="00E417B2">
        <w:rPr>
          <w:rFonts w:ascii="Arial" w:hAnsi="Arial" w:cs="Arial"/>
          <w:color w:val="000000"/>
          <w:sz w:val="22"/>
          <w:szCs w:val="22"/>
        </w:rPr>
        <w:t>)</w:t>
      </w:r>
    </w:p>
    <w:p w:rsidR="000A69F1" w:rsidRPr="00E417B2" w:rsidRDefault="000A69F1" w:rsidP="002157E7">
      <w:pPr>
        <w:pStyle w:val="xmsonormal"/>
        <w:numPr>
          <w:ilvl w:val="0"/>
          <w:numId w:val="2"/>
        </w:numPr>
        <w:shd w:val="clear" w:color="auto" w:fill="FFFFFF"/>
        <w:spacing w:before="0" w:beforeAutospacing="0" w:after="0" w:afterAutospacing="0"/>
        <w:rPr>
          <w:rFonts w:ascii="Arial" w:hAnsi="Arial" w:cs="Arial"/>
          <w:color w:val="000000"/>
          <w:sz w:val="22"/>
          <w:szCs w:val="22"/>
        </w:rPr>
      </w:pPr>
      <w:r w:rsidRPr="00E417B2">
        <w:rPr>
          <w:rFonts w:ascii="Arial" w:hAnsi="Arial" w:cs="Arial"/>
          <w:b/>
          <w:color w:val="000000"/>
          <w:sz w:val="22"/>
          <w:szCs w:val="22"/>
          <w:u w:val="single"/>
        </w:rPr>
        <w:t xml:space="preserve">Πιστοποιητικό </w:t>
      </w:r>
      <w:r w:rsidR="002157E7" w:rsidRPr="00E417B2">
        <w:rPr>
          <w:rFonts w:ascii="Arial" w:hAnsi="Arial" w:cs="Arial"/>
          <w:b/>
          <w:color w:val="000000"/>
          <w:sz w:val="22"/>
          <w:szCs w:val="22"/>
          <w:u w:val="single"/>
        </w:rPr>
        <w:t>πολυτεκνίας από ΑΣΠΕ</w:t>
      </w:r>
      <w:r w:rsidR="002157E7" w:rsidRPr="00E417B2">
        <w:rPr>
          <w:rFonts w:ascii="Arial" w:hAnsi="Arial" w:cs="Arial"/>
          <w:color w:val="000000"/>
          <w:sz w:val="22"/>
          <w:szCs w:val="22"/>
        </w:rPr>
        <w:t>(</w:t>
      </w:r>
      <w:r w:rsidRPr="00E417B2">
        <w:rPr>
          <w:rFonts w:ascii="Arial" w:hAnsi="Arial" w:cs="Arial"/>
          <w:color w:val="000000"/>
          <w:sz w:val="22"/>
          <w:szCs w:val="22"/>
        </w:rPr>
        <w:t xml:space="preserve"> όπου απαιτείται</w:t>
      </w:r>
      <w:r w:rsidR="002157E7" w:rsidRPr="00E417B2">
        <w:rPr>
          <w:rFonts w:ascii="Arial" w:hAnsi="Arial" w:cs="Arial"/>
          <w:color w:val="000000"/>
          <w:sz w:val="22"/>
          <w:szCs w:val="22"/>
        </w:rPr>
        <w:t>)</w:t>
      </w:r>
    </w:p>
    <w:p w:rsidR="000A69F1" w:rsidRPr="00E417B2" w:rsidRDefault="000A69F1" w:rsidP="002157E7">
      <w:pPr>
        <w:pStyle w:val="xmsonormal"/>
        <w:numPr>
          <w:ilvl w:val="0"/>
          <w:numId w:val="2"/>
        </w:numPr>
        <w:shd w:val="clear" w:color="auto" w:fill="FFFFFF"/>
        <w:spacing w:before="0" w:beforeAutospacing="0" w:after="0" w:afterAutospacing="0"/>
        <w:rPr>
          <w:rFonts w:ascii="Arial" w:hAnsi="Arial" w:cs="Arial"/>
          <w:color w:val="000000"/>
          <w:sz w:val="22"/>
          <w:szCs w:val="22"/>
        </w:rPr>
      </w:pPr>
      <w:r w:rsidRPr="00E417B2">
        <w:rPr>
          <w:rFonts w:ascii="Arial" w:hAnsi="Arial" w:cs="Arial"/>
          <w:color w:val="000000"/>
          <w:sz w:val="22"/>
          <w:szCs w:val="22"/>
        </w:rPr>
        <w:t xml:space="preserve">Ορφανοί φοιτητές από τον έναν η και τους δυο γονείς ,εφ όσον δεν έχουν </w:t>
      </w:r>
      <w:r w:rsidR="002157E7" w:rsidRPr="00E417B2">
        <w:rPr>
          <w:rFonts w:ascii="Arial" w:hAnsi="Arial" w:cs="Arial"/>
          <w:color w:val="000000"/>
          <w:sz w:val="22"/>
          <w:szCs w:val="22"/>
        </w:rPr>
        <w:t xml:space="preserve">υπερβεί το 25 της ηλικίας τους </w:t>
      </w:r>
      <w:r w:rsidR="002157E7" w:rsidRPr="00E417B2">
        <w:rPr>
          <w:rFonts w:ascii="Arial" w:hAnsi="Arial" w:cs="Arial"/>
          <w:b/>
          <w:color w:val="000000"/>
          <w:sz w:val="22"/>
          <w:szCs w:val="22"/>
          <w:u w:val="single"/>
        </w:rPr>
        <w:t>-</w:t>
      </w:r>
      <w:r w:rsidRPr="00E417B2">
        <w:rPr>
          <w:rFonts w:ascii="Arial" w:hAnsi="Arial" w:cs="Arial"/>
          <w:b/>
          <w:color w:val="000000"/>
          <w:sz w:val="22"/>
          <w:szCs w:val="22"/>
          <w:u w:val="single"/>
        </w:rPr>
        <w:t>ληξιαρχική πράξη θανάτου του γονέα και ληξιαρ</w:t>
      </w:r>
      <w:r w:rsidR="002157E7" w:rsidRPr="00E417B2">
        <w:rPr>
          <w:rFonts w:ascii="Arial" w:hAnsi="Arial" w:cs="Arial"/>
          <w:b/>
          <w:color w:val="000000"/>
          <w:sz w:val="22"/>
          <w:szCs w:val="22"/>
          <w:u w:val="single"/>
        </w:rPr>
        <w:t>χική πράξη γέννησης του φοιτητή</w:t>
      </w:r>
      <w:r w:rsidR="002157E7" w:rsidRPr="00E417B2">
        <w:rPr>
          <w:rFonts w:ascii="Arial" w:hAnsi="Arial" w:cs="Arial"/>
          <w:color w:val="000000"/>
          <w:sz w:val="22"/>
          <w:szCs w:val="22"/>
        </w:rPr>
        <w:t>-( όπου απαιτείται)</w:t>
      </w:r>
    </w:p>
    <w:p w:rsidR="00430860" w:rsidRPr="00E417B2" w:rsidRDefault="00430860" w:rsidP="002157E7">
      <w:pPr>
        <w:pStyle w:val="xmsonormal"/>
        <w:numPr>
          <w:ilvl w:val="0"/>
          <w:numId w:val="2"/>
        </w:numPr>
        <w:shd w:val="clear" w:color="auto" w:fill="FFFFFF"/>
        <w:spacing w:before="0" w:beforeAutospacing="0" w:after="0" w:afterAutospacing="0"/>
        <w:rPr>
          <w:rFonts w:ascii="Arial" w:hAnsi="Arial" w:cs="Arial"/>
          <w:color w:val="000000"/>
          <w:sz w:val="22"/>
          <w:szCs w:val="22"/>
        </w:rPr>
      </w:pPr>
      <w:r w:rsidRPr="00E417B2">
        <w:rPr>
          <w:rFonts w:ascii="Arial" w:hAnsi="Arial" w:cs="Arial"/>
          <w:b/>
          <w:bCs/>
          <w:color w:val="000000"/>
          <w:sz w:val="22"/>
          <w:szCs w:val="22"/>
          <w:u w:val="single"/>
        </w:rPr>
        <w:t>Βεβαίωση</w:t>
      </w:r>
      <w:r w:rsidRPr="00E417B2">
        <w:rPr>
          <w:rFonts w:ascii="Arial" w:hAnsi="Arial" w:cs="Arial"/>
          <w:color w:val="000000"/>
          <w:sz w:val="22"/>
          <w:szCs w:val="22"/>
        </w:rPr>
        <w:t> του οικείου Ιδρύματός </w:t>
      </w:r>
      <w:r w:rsidRPr="00E417B2">
        <w:rPr>
          <w:rFonts w:ascii="Arial" w:hAnsi="Arial" w:cs="Arial"/>
          <w:b/>
          <w:bCs/>
          <w:color w:val="000000"/>
          <w:sz w:val="22"/>
          <w:szCs w:val="22"/>
          <w:u w:val="single"/>
        </w:rPr>
        <w:t>από την οποία προκύπτει η φοιτητική ιδιότητα του/της αδερφού/ής</w:t>
      </w:r>
      <w:r w:rsidRPr="00E417B2">
        <w:rPr>
          <w:rFonts w:ascii="Arial" w:hAnsi="Arial" w:cs="Arial"/>
          <w:color w:val="000000"/>
          <w:sz w:val="22"/>
          <w:szCs w:val="22"/>
        </w:rPr>
        <w:t> (όπου απαιτείται).</w:t>
      </w:r>
    </w:p>
    <w:p w:rsidR="00CF11A0" w:rsidRPr="00E417B2" w:rsidRDefault="00A169C7" w:rsidP="002157E7">
      <w:pPr>
        <w:pStyle w:val="xmsonormal"/>
        <w:numPr>
          <w:ilvl w:val="0"/>
          <w:numId w:val="2"/>
        </w:numPr>
        <w:shd w:val="clear" w:color="auto" w:fill="FFFFFF"/>
        <w:spacing w:before="0" w:beforeAutospacing="0" w:after="0" w:afterAutospacing="0"/>
        <w:rPr>
          <w:rFonts w:ascii="Arial" w:hAnsi="Arial" w:cs="Arial"/>
          <w:color w:val="000000"/>
          <w:sz w:val="22"/>
          <w:szCs w:val="22"/>
        </w:rPr>
      </w:pPr>
      <w:r w:rsidRPr="00E417B2">
        <w:rPr>
          <w:rFonts w:ascii="Arial" w:hAnsi="Arial" w:cs="Arial"/>
          <w:b/>
          <w:bCs/>
          <w:color w:val="000000"/>
          <w:sz w:val="22"/>
          <w:szCs w:val="22"/>
          <w:u w:val="single"/>
        </w:rPr>
        <w:t>Πιστοποιητικό  Υγειονομικής Επιτροπής</w:t>
      </w:r>
      <w:r w:rsidRPr="00E417B2">
        <w:rPr>
          <w:rFonts w:ascii="Arial" w:hAnsi="Arial" w:cs="Arial"/>
          <w:color w:val="000000"/>
          <w:sz w:val="22"/>
          <w:szCs w:val="22"/>
        </w:rPr>
        <w:t> (όπου απαιτείται).</w:t>
      </w:r>
    </w:p>
    <w:p w:rsidR="00CF11A0" w:rsidRPr="002157E7" w:rsidRDefault="00CF11A0" w:rsidP="002157E7">
      <w:pPr>
        <w:pStyle w:val="xmsonormal"/>
        <w:shd w:val="clear" w:color="auto" w:fill="FFFFFF"/>
        <w:spacing w:before="0" w:beforeAutospacing="0" w:after="0" w:afterAutospacing="0"/>
        <w:rPr>
          <w:rFonts w:ascii="Arial" w:hAnsi="Arial" w:cs="Arial"/>
          <w:color w:val="000000"/>
        </w:rPr>
      </w:pPr>
      <w:r w:rsidRPr="002157E7">
        <w:rPr>
          <w:rFonts w:ascii="Arial" w:hAnsi="Arial" w:cs="Arial"/>
          <w:color w:val="000000"/>
          <w:sz w:val="28"/>
          <w:szCs w:val="28"/>
        </w:rPr>
        <w:t> </w:t>
      </w:r>
    </w:p>
    <w:p w:rsidR="00CF11A0" w:rsidRPr="002157E7" w:rsidRDefault="00CF11A0" w:rsidP="002157E7">
      <w:pPr>
        <w:pStyle w:val="xmsonormal"/>
        <w:shd w:val="clear" w:color="auto" w:fill="FFFFFF"/>
        <w:spacing w:before="0" w:beforeAutospacing="0" w:after="0" w:afterAutospacing="0"/>
        <w:rPr>
          <w:rFonts w:ascii="Arial" w:hAnsi="Arial" w:cs="Arial"/>
          <w:color w:val="000000"/>
        </w:rPr>
      </w:pPr>
      <w:r w:rsidRPr="002157E7">
        <w:rPr>
          <w:rFonts w:ascii="Arial" w:hAnsi="Arial" w:cs="Arial"/>
          <w:color w:val="000000"/>
          <w:sz w:val="28"/>
          <w:szCs w:val="28"/>
        </w:rPr>
        <w:t> </w:t>
      </w:r>
    </w:p>
    <w:p w:rsidR="00CF11A0" w:rsidRPr="002157E7" w:rsidRDefault="00CF11A0" w:rsidP="00CF11A0">
      <w:pPr>
        <w:pStyle w:val="xmsonormal"/>
        <w:shd w:val="clear" w:color="auto" w:fill="FFFFFF"/>
        <w:spacing w:before="0" w:beforeAutospacing="0" w:after="0" w:afterAutospacing="0"/>
        <w:rPr>
          <w:rFonts w:ascii="Arial" w:hAnsi="Arial" w:cs="Arial"/>
          <w:color w:val="000000"/>
        </w:rPr>
      </w:pPr>
    </w:p>
    <w:p w:rsidR="00CF11A0" w:rsidRDefault="00CF11A0" w:rsidP="00CF11A0">
      <w:pPr>
        <w:pStyle w:val="xmsonormal"/>
        <w:shd w:val="clear" w:color="auto" w:fill="FFFFFF"/>
        <w:spacing w:before="0" w:beforeAutospacing="0" w:after="0" w:afterAutospacing="0"/>
        <w:rPr>
          <w:rFonts w:ascii="Calibri" w:hAnsi="Calibri"/>
          <w:color w:val="000000"/>
        </w:rPr>
      </w:pPr>
      <w:r>
        <w:rPr>
          <w:rFonts w:ascii="Calibri" w:hAnsi="Calibri"/>
          <w:color w:val="000000"/>
          <w:sz w:val="28"/>
          <w:szCs w:val="28"/>
        </w:rPr>
        <w:t> </w:t>
      </w:r>
    </w:p>
    <w:p w:rsidR="00430860" w:rsidRPr="00430860" w:rsidRDefault="00CF11A0" w:rsidP="00430860">
      <w:pPr>
        <w:shd w:val="clear" w:color="auto" w:fill="DED7C9"/>
        <w:spacing w:after="178" w:line="240" w:lineRule="auto"/>
        <w:outlineLvl w:val="1"/>
        <w:rPr>
          <w:rFonts w:ascii="Arial" w:eastAsia="Times New Roman" w:hAnsi="Arial" w:cs="Arial"/>
          <w:b/>
          <w:bCs/>
          <w:sz w:val="21"/>
          <w:szCs w:val="21"/>
          <w:lang w:eastAsia="el-GR"/>
        </w:rPr>
      </w:pPr>
      <w:r>
        <w:rPr>
          <w:rFonts w:ascii="Calibri" w:hAnsi="Calibri"/>
          <w:color w:val="000000"/>
          <w:sz w:val="28"/>
          <w:szCs w:val="28"/>
        </w:rPr>
        <w:t> </w:t>
      </w:r>
      <w:r w:rsidR="00430860" w:rsidRPr="00430860">
        <w:rPr>
          <w:rFonts w:ascii="Arial" w:eastAsia="Times New Roman" w:hAnsi="Arial" w:cs="Arial"/>
          <w:b/>
          <w:bCs/>
          <w:sz w:val="21"/>
          <w:szCs w:val="21"/>
          <w:lang w:eastAsia="el-GR"/>
        </w:rPr>
        <w:t>Προϋποθέσεις δωρεάν σιτιζόμενων</w:t>
      </w:r>
    </w:p>
    <w:p w:rsidR="00430860" w:rsidRPr="00734507" w:rsidRDefault="00430860" w:rsidP="00430860">
      <w:pPr>
        <w:shd w:val="clear" w:color="auto" w:fill="FFFFFF"/>
        <w:spacing w:after="0" w:line="240" w:lineRule="auto"/>
        <w:jc w:val="both"/>
        <w:rPr>
          <w:rFonts w:ascii="Arial" w:eastAsia="Times New Roman" w:hAnsi="Arial" w:cs="Arial"/>
          <w:color w:val="000000"/>
          <w:sz w:val="21"/>
          <w:szCs w:val="21"/>
          <w:lang w:eastAsia="el-GR"/>
        </w:rPr>
      </w:pPr>
      <w:r w:rsidRPr="00734507">
        <w:rPr>
          <w:rFonts w:ascii="Arial" w:eastAsia="Times New Roman" w:hAnsi="Arial" w:cs="Arial"/>
          <w:color w:val="000000"/>
          <w:sz w:val="21"/>
          <w:szCs w:val="21"/>
          <w:lang w:eastAsia="el-GR"/>
        </w:rPr>
        <w:t>α)</w:t>
      </w:r>
      <w:r w:rsidRPr="00734507">
        <w:rPr>
          <w:rFonts w:ascii="Arial" w:eastAsia="Times New Roman" w:hAnsi="Arial" w:cs="Arial"/>
          <w:color w:val="000000"/>
          <w:sz w:val="21"/>
          <w:lang w:eastAsia="el-GR"/>
        </w:rPr>
        <w:t> </w:t>
      </w:r>
      <w:r w:rsidRPr="00734507">
        <w:rPr>
          <w:rFonts w:ascii="Arial" w:eastAsia="Times New Roman" w:hAnsi="Arial" w:cs="Arial"/>
          <w:b/>
          <w:bCs/>
          <w:color w:val="000000"/>
          <w:sz w:val="21"/>
          <w:lang w:eastAsia="el-GR"/>
        </w:rPr>
        <w:t>Άγαμοι φοιτητές</w:t>
      </w:r>
      <w:r w:rsidRPr="00734507">
        <w:rPr>
          <w:rFonts w:ascii="Arial" w:eastAsia="Times New Roman" w:hAnsi="Arial" w:cs="Arial"/>
          <w:color w:val="000000"/>
          <w:sz w:val="21"/>
          <w:szCs w:val="21"/>
          <w:lang w:eastAsia="el-GR"/>
        </w:rPr>
        <w:t>, των οποίων το</w:t>
      </w:r>
      <w:r w:rsidRPr="00734507">
        <w:rPr>
          <w:rFonts w:ascii="Arial" w:eastAsia="Times New Roman" w:hAnsi="Arial" w:cs="Arial"/>
          <w:color w:val="000000"/>
          <w:sz w:val="21"/>
          <w:lang w:eastAsia="el-GR"/>
        </w:rPr>
        <w:t> </w:t>
      </w:r>
      <w:r w:rsidRPr="00734507">
        <w:rPr>
          <w:rFonts w:ascii="Arial" w:eastAsia="Times New Roman" w:hAnsi="Arial" w:cs="Arial"/>
          <w:b/>
          <w:bCs/>
          <w:color w:val="000000"/>
          <w:sz w:val="21"/>
          <w:lang w:eastAsia="el-GR"/>
        </w:rPr>
        <w:t>ετήσιο οικογενειακό εισόδημα</w:t>
      </w:r>
      <w:r w:rsidRPr="00734507">
        <w:rPr>
          <w:rFonts w:ascii="Arial" w:eastAsia="Times New Roman" w:hAnsi="Arial" w:cs="Arial"/>
          <w:color w:val="000000"/>
          <w:sz w:val="21"/>
          <w:szCs w:val="21"/>
          <w:lang w:eastAsia="el-GR"/>
        </w:rPr>
        <w:t>, όπως προκύπτει από τα αντίστοιχα εκκαθαριστικά σημειώματα της αρμόδιας Δημόσιας Οικονομικής Υπηρεσίας (Δ.Ο.Υ.) του τελευταίου οικονομικού έτους,</w:t>
      </w:r>
      <w:r w:rsidRPr="00734507">
        <w:rPr>
          <w:rFonts w:ascii="Arial" w:eastAsia="Times New Roman" w:hAnsi="Arial" w:cs="Arial"/>
          <w:color w:val="000000"/>
          <w:sz w:val="21"/>
          <w:lang w:eastAsia="el-GR"/>
        </w:rPr>
        <w:t> </w:t>
      </w:r>
      <w:r w:rsidRPr="00734507">
        <w:rPr>
          <w:rFonts w:ascii="Arial" w:eastAsia="Times New Roman" w:hAnsi="Arial" w:cs="Arial"/>
          <w:b/>
          <w:bCs/>
          <w:color w:val="000000"/>
          <w:sz w:val="21"/>
          <w:lang w:eastAsia="el-GR"/>
        </w:rPr>
        <w:t>δεν υπερβαίνει</w:t>
      </w:r>
      <w:r w:rsidRPr="00734507">
        <w:rPr>
          <w:rFonts w:ascii="Arial" w:eastAsia="Times New Roman" w:hAnsi="Arial" w:cs="Arial"/>
          <w:color w:val="000000"/>
          <w:sz w:val="21"/>
          <w:lang w:eastAsia="el-GR"/>
        </w:rPr>
        <w:t> </w:t>
      </w:r>
      <w:r w:rsidRPr="00734507">
        <w:rPr>
          <w:rFonts w:ascii="Arial" w:eastAsia="Times New Roman" w:hAnsi="Arial" w:cs="Arial"/>
          <w:color w:val="000000"/>
          <w:sz w:val="21"/>
          <w:szCs w:val="21"/>
          <w:lang w:eastAsia="el-GR"/>
        </w:rPr>
        <w:t>τις</w:t>
      </w:r>
      <w:r w:rsidRPr="00734507">
        <w:rPr>
          <w:rFonts w:ascii="Arial" w:eastAsia="Times New Roman" w:hAnsi="Arial" w:cs="Arial"/>
          <w:color w:val="000000"/>
          <w:sz w:val="21"/>
          <w:lang w:eastAsia="el-GR"/>
        </w:rPr>
        <w:t> </w:t>
      </w:r>
      <w:r w:rsidRPr="00734507">
        <w:rPr>
          <w:rFonts w:ascii="Arial" w:eastAsia="Times New Roman" w:hAnsi="Arial" w:cs="Arial"/>
          <w:b/>
          <w:bCs/>
          <w:color w:val="000000"/>
          <w:sz w:val="21"/>
          <w:lang w:eastAsia="el-GR"/>
        </w:rPr>
        <w:t>σαράντα πέντε χιλιάδες (45.000) ευρώ</w:t>
      </w:r>
      <w:r w:rsidRPr="00734507">
        <w:rPr>
          <w:rFonts w:ascii="Arial" w:eastAsia="Times New Roman" w:hAnsi="Arial" w:cs="Arial"/>
          <w:color w:val="000000"/>
          <w:sz w:val="21"/>
          <w:szCs w:val="21"/>
          <w:lang w:eastAsia="el-GR"/>
        </w:rPr>
        <w:t>, προκειμένου</w:t>
      </w:r>
      <w:r w:rsidRPr="00734507">
        <w:rPr>
          <w:rFonts w:ascii="Arial" w:eastAsia="Times New Roman" w:hAnsi="Arial" w:cs="Arial"/>
          <w:color w:val="000000"/>
          <w:sz w:val="21"/>
          <w:lang w:eastAsia="el-GR"/>
        </w:rPr>
        <w:t> </w:t>
      </w:r>
      <w:r w:rsidRPr="00734507">
        <w:rPr>
          <w:rFonts w:ascii="Arial" w:eastAsia="Times New Roman" w:hAnsi="Arial" w:cs="Arial"/>
          <w:b/>
          <w:bCs/>
          <w:color w:val="000000"/>
          <w:sz w:val="21"/>
          <w:lang w:eastAsia="el-GR"/>
        </w:rPr>
        <w:t>για οικογένεια με ένα μόνο τέκνο</w:t>
      </w:r>
      <w:r w:rsidRPr="00734507">
        <w:rPr>
          <w:rFonts w:ascii="Arial" w:eastAsia="Times New Roman" w:hAnsi="Arial" w:cs="Arial"/>
          <w:color w:val="000000"/>
          <w:sz w:val="21"/>
          <w:szCs w:val="21"/>
          <w:lang w:eastAsia="el-GR"/>
        </w:rPr>
        <w:t>. Για οικογένειες με δυο τέκνα και πλέον το παραπάνω ποσό προσαυξάνεται κατά πέντε χιλιάδες (5.000) ευρώ για κάθε τέκνο πέραν του πρώτου.</w:t>
      </w:r>
    </w:p>
    <w:p w:rsidR="00430860" w:rsidRPr="00734507" w:rsidRDefault="00430860" w:rsidP="00430860">
      <w:pPr>
        <w:shd w:val="clear" w:color="auto" w:fill="FFFFFF"/>
        <w:spacing w:after="356" w:line="240" w:lineRule="auto"/>
        <w:jc w:val="both"/>
        <w:rPr>
          <w:rFonts w:ascii="Arial" w:eastAsia="Times New Roman" w:hAnsi="Arial" w:cs="Arial"/>
          <w:color w:val="000000"/>
          <w:sz w:val="21"/>
          <w:szCs w:val="21"/>
          <w:lang w:eastAsia="el-GR"/>
        </w:rPr>
      </w:pPr>
      <w:r w:rsidRPr="00734507">
        <w:rPr>
          <w:rFonts w:ascii="Arial" w:eastAsia="Times New Roman" w:hAnsi="Arial" w:cs="Arial"/>
          <w:color w:val="000000"/>
          <w:sz w:val="21"/>
          <w:szCs w:val="21"/>
          <w:lang w:eastAsia="el-GR"/>
        </w:rPr>
        <w:t>Το ανωτέρω διαμορφούμενο ποσό προσαυξάνεται κατά τρεις χιλιάδες (3.000) ευρώ εφόσον ο/η αδελφός/ή του δικαιούχου φοιτητή είναι ενεργός/ή φοιτητής/τρια του πρώτου κύκλου σπουδών. Εάν περισσότερα του ενός αδέλφια υπάγονται σε αυτήν την κατηγορία το ποσό αυτό προσαυξάνεται κατά τρείς χιλιάδες (3.000) ευρώ για καθέναν από αυτούς.</w:t>
      </w:r>
    </w:p>
    <w:p w:rsidR="00430860" w:rsidRPr="00734507" w:rsidRDefault="00430860" w:rsidP="00430860">
      <w:pPr>
        <w:shd w:val="clear" w:color="auto" w:fill="FFFFFF"/>
        <w:spacing w:after="0" w:line="240" w:lineRule="auto"/>
        <w:jc w:val="both"/>
        <w:rPr>
          <w:rFonts w:ascii="Arial" w:eastAsia="Times New Roman" w:hAnsi="Arial" w:cs="Arial"/>
          <w:color w:val="000000"/>
          <w:sz w:val="21"/>
          <w:szCs w:val="21"/>
          <w:lang w:eastAsia="el-GR"/>
        </w:rPr>
      </w:pPr>
      <w:r w:rsidRPr="00734507">
        <w:rPr>
          <w:rFonts w:ascii="Arial" w:eastAsia="Times New Roman" w:hAnsi="Arial" w:cs="Arial"/>
          <w:color w:val="000000"/>
          <w:sz w:val="21"/>
          <w:szCs w:val="21"/>
          <w:lang w:eastAsia="el-GR"/>
        </w:rPr>
        <w:t>β)</w:t>
      </w:r>
      <w:r w:rsidRPr="00734507">
        <w:rPr>
          <w:rFonts w:ascii="Arial" w:eastAsia="Times New Roman" w:hAnsi="Arial" w:cs="Arial"/>
          <w:b/>
          <w:bCs/>
          <w:color w:val="000000"/>
          <w:sz w:val="21"/>
          <w:lang w:eastAsia="el-GR"/>
        </w:rPr>
        <w:t> Έγγαμοι φοιτητές</w:t>
      </w:r>
      <w:r w:rsidRPr="00734507">
        <w:rPr>
          <w:rFonts w:ascii="Arial" w:eastAsia="Times New Roman" w:hAnsi="Arial" w:cs="Arial"/>
          <w:color w:val="000000"/>
          <w:sz w:val="21"/>
          <w:szCs w:val="21"/>
          <w:lang w:eastAsia="el-GR"/>
        </w:rPr>
        <w:t>, των οποίων</w:t>
      </w:r>
      <w:r w:rsidRPr="00734507">
        <w:rPr>
          <w:rFonts w:ascii="Arial" w:eastAsia="Times New Roman" w:hAnsi="Arial" w:cs="Arial"/>
          <w:color w:val="000000"/>
          <w:sz w:val="21"/>
          <w:lang w:eastAsia="el-GR"/>
        </w:rPr>
        <w:t> </w:t>
      </w:r>
      <w:r w:rsidRPr="00734507">
        <w:rPr>
          <w:rFonts w:ascii="Arial" w:eastAsia="Times New Roman" w:hAnsi="Arial" w:cs="Arial"/>
          <w:b/>
          <w:bCs/>
          <w:color w:val="000000"/>
          <w:sz w:val="21"/>
          <w:lang w:eastAsia="el-GR"/>
        </w:rPr>
        <w:t>το ετήσιο οικογενειακό εισόδημα</w:t>
      </w:r>
      <w:r w:rsidRPr="00734507">
        <w:rPr>
          <w:rFonts w:ascii="Arial" w:eastAsia="Times New Roman" w:hAnsi="Arial" w:cs="Arial"/>
          <w:color w:val="000000"/>
          <w:sz w:val="21"/>
          <w:szCs w:val="21"/>
          <w:lang w:eastAsia="el-GR"/>
        </w:rPr>
        <w:t>, όπως προκύπτει από τα αντίστοιχα εκκαθαριστικά σημειώματα της αρμόδιας Δημόσιας Οικονομικής Υπηρεσίας (Δ.Ο.Υ.) του τελευταίου οικονομικού έτους,</w:t>
      </w:r>
      <w:r w:rsidRPr="00734507">
        <w:rPr>
          <w:rFonts w:ascii="Arial" w:eastAsia="Times New Roman" w:hAnsi="Arial" w:cs="Arial"/>
          <w:color w:val="000000"/>
          <w:sz w:val="21"/>
          <w:lang w:eastAsia="el-GR"/>
        </w:rPr>
        <w:t> </w:t>
      </w:r>
      <w:r w:rsidRPr="00734507">
        <w:rPr>
          <w:rFonts w:ascii="Arial" w:eastAsia="Times New Roman" w:hAnsi="Arial" w:cs="Arial"/>
          <w:b/>
          <w:bCs/>
          <w:color w:val="000000"/>
          <w:sz w:val="21"/>
          <w:lang w:eastAsia="el-GR"/>
        </w:rPr>
        <w:t>δεν υπερβαίνει</w:t>
      </w:r>
      <w:r w:rsidRPr="00734507">
        <w:rPr>
          <w:rFonts w:ascii="Arial" w:eastAsia="Times New Roman" w:hAnsi="Arial" w:cs="Arial"/>
          <w:color w:val="000000"/>
          <w:sz w:val="21"/>
          <w:lang w:eastAsia="el-GR"/>
        </w:rPr>
        <w:t> </w:t>
      </w:r>
      <w:r w:rsidRPr="00734507">
        <w:rPr>
          <w:rFonts w:ascii="Arial" w:eastAsia="Times New Roman" w:hAnsi="Arial" w:cs="Arial"/>
          <w:color w:val="000000"/>
          <w:sz w:val="21"/>
          <w:szCs w:val="21"/>
          <w:lang w:eastAsia="el-GR"/>
        </w:rPr>
        <w:t>τις</w:t>
      </w:r>
      <w:r w:rsidRPr="00734507">
        <w:rPr>
          <w:rFonts w:ascii="Arial" w:eastAsia="Times New Roman" w:hAnsi="Arial" w:cs="Arial"/>
          <w:color w:val="000000"/>
          <w:sz w:val="21"/>
          <w:lang w:eastAsia="el-GR"/>
        </w:rPr>
        <w:t> </w:t>
      </w:r>
      <w:r w:rsidRPr="00734507">
        <w:rPr>
          <w:rFonts w:ascii="Arial" w:eastAsia="Times New Roman" w:hAnsi="Arial" w:cs="Arial"/>
          <w:b/>
          <w:bCs/>
          <w:color w:val="000000"/>
          <w:sz w:val="21"/>
          <w:lang w:eastAsia="el-GR"/>
        </w:rPr>
        <w:t>σαράντα πέντε χιλιάδες (45.000) ευρώ</w:t>
      </w:r>
      <w:r w:rsidRPr="00734507">
        <w:rPr>
          <w:rFonts w:ascii="Arial" w:eastAsia="Times New Roman" w:hAnsi="Arial" w:cs="Arial"/>
          <w:color w:val="000000"/>
          <w:sz w:val="21"/>
          <w:szCs w:val="21"/>
          <w:lang w:eastAsia="el-GR"/>
        </w:rPr>
        <w:t>. Προκειμένου για έντεκνη οικογένεια το ποσό αυτό προσαυξάνεται κατά πέντε χιλιάδες (5.000) ευρώ για κάθε ανήλικο τέκνο.</w:t>
      </w:r>
    </w:p>
    <w:p w:rsidR="00430860" w:rsidRPr="00734507" w:rsidRDefault="00430860" w:rsidP="00430860">
      <w:pPr>
        <w:shd w:val="clear" w:color="auto" w:fill="FFFFFF"/>
        <w:spacing w:after="0" w:line="240" w:lineRule="auto"/>
        <w:jc w:val="both"/>
        <w:rPr>
          <w:rFonts w:ascii="Arial" w:eastAsia="Times New Roman" w:hAnsi="Arial" w:cs="Arial"/>
          <w:color w:val="000000"/>
          <w:sz w:val="21"/>
          <w:szCs w:val="21"/>
          <w:lang w:eastAsia="el-GR"/>
        </w:rPr>
      </w:pPr>
      <w:r w:rsidRPr="00734507">
        <w:rPr>
          <w:rFonts w:ascii="Arial" w:eastAsia="Times New Roman" w:hAnsi="Arial" w:cs="Arial"/>
          <w:color w:val="000000"/>
          <w:sz w:val="21"/>
          <w:szCs w:val="21"/>
          <w:lang w:eastAsia="el-GR"/>
        </w:rPr>
        <w:t>γ)</w:t>
      </w:r>
      <w:r w:rsidRPr="00734507">
        <w:rPr>
          <w:rFonts w:ascii="Arial" w:eastAsia="Times New Roman" w:hAnsi="Arial" w:cs="Arial"/>
          <w:color w:val="000000"/>
          <w:sz w:val="21"/>
          <w:lang w:eastAsia="el-GR"/>
        </w:rPr>
        <w:t> </w:t>
      </w:r>
      <w:r w:rsidRPr="00734507">
        <w:rPr>
          <w:rFonts w:ascii="Arial" w:eastAsia="Times New Roman" w:hAnsi="Arial" w:cs="Arial"/>
          <w:b/>
          <w:bCs/>
          <w:color w:val="000000"/>
          <w:sz w:val="21"/>
          <w:lang w:eastAsia="el-GR"/>
        </w:rPr>
        <w:t>Άγαμοι φοιτητές άνω των 25 ετών</w:t>
      </w:r>
      <w:r w:rsidRPr="00734507">
        <w:rPr>
          <w:rFonts w:ascii="Arial" w:eastAsia="Times New Roman" w:hAnsi="Arial" w:cs="Arial"/>
          <w:color w:val="000000"/>
          <w:sz w:val="21"/>
          <w:lang w:eastAsia="el-GR"/>
        </w:rPr>
        <w:t> </w:t>
      </w:r>
      <w:r w:rsidRPr="00734507">
        <w:rPr>
          <w:rFonts w:ascii="Arial" w:eastAsia="Times New Roman" w:hAnsi="Arial" w:cs="Arial"/>
          <w:color w:val="000000"/>
          <w:sz w:val="21"/>
          <w:szCs w:val="21"/>
          <w:lang w:eastAsia="el-GR"/>
        </w:rPr>
        <w:t>των οποίων</w:t>
      </w:r>
      <w:r w:rsidRPr="00734507">
        <w:rPr>
          <w:rFonts w:ascii="Arial" w:eastAsia="Times New Roman" w:hAnsi="Arial" w:cs="Arial"/>
          <w:color w:val="000000"/>
          <w:sz w:val="21"/>
          <w:lang w:eastAsia="el-GR"/>
        </w:rPr>
        <w:t> </w:t>
      </w:r>
      <w:r w:rsidRPr="00734507">
        <w:rPr>
          <w:rFonts w:ascii="Arial" w:eastAsia="Times New Roman" w:hAnsi="Arial" w:cs="Arial"/>
          <w:b/>
          <w:bCs/>
          <w:color w:val="000000"/>
          <w:sz w:val="21"/>
          <w:lang w:eastAsia="el-GR"/>
        </w:rPr>
        <w:t>το ετήσιο ατομικό εισόδημα</w:t>
      </w:r>
      <w:r w:rsidRPr="00734507">
        <w:rPr>
          <w:rFonts w:ascii="Arial" w:eastAsia="Times New Roman" w:hAnsi="Arial" w:cs="Arial"/>
          <w:color w:val="000000"/>
          <w:sz w:val="21"/>
          <w:szCs w:val="21"/>
          <w:lang w:eastAsia="el-GR"/>
        </w:rPr>
        <w:t>, όπως προκύπτει από τα αντίστοιχα εκκαθαριστικά σημειώματα της αρμόδιας Δημόσιας Οικονομικής Υπηρεσίας (Δ.Ο.Υ.) του τελευταίου οικονομικού έτους,</w:t>
      </w:r>
      <w:r w:rsidRPr="00734507">
        <w:rPr>
          <w:rFonts w:ascii="Arial" w:eastAsia="Times New Roman" w:hAnsi="Arial" w:cs="Arial"/>
          <w:color w:val="000000"/>
          <w:sz w:val="21"/>
          <w:lang w:eastAsia="el-GR"/>
        </w:rPr>
        <w:t> </w:t>
      </w:r>
      <w:r w:rsidRPr="00734507">
        <w:rPr>
          <w:rFonts w:ascii="Arial" w:eastAsia="Times New Roman" w:hAnsi="Arial" w:cs="Arial"/>
          <w:b/>
          <w:bCs/>
          <w:color w:val="000000"/>
          <w:sz w:val="21"/>
          <w:lang w:eastAsia="el-GR"/>
        </w:rPr>
        <w:t>δεν υπερβαίνει</w:t>
      </w:r>
      <w:r w:rsidRPr="00734507">
        <w:rPr>
          <w:rFonts w:ascii="Arial" w:eastAsia="Times New Roman" w:hAnsi="Arial" w:cs="Arial"/>
          <w:color w:val="000000"/>
          <w:sz w:val="21"/>
          <w:lang w:eastAsia="el-GR"/>
        </w:rPr>
        <w:t> </w:t>
      </w:r>
      <w:r w:rsidRPr="00734507">
        <w:rPr>
          <w:rFonts w:ascii="Arial" w:eastAsia="Times New Roman" w:hAnsi="Arial" w:cs="Arial"/>
          <w:color w:val="000000"/>
          <w:sz w:val="21"/>
          <w:szCs w:val="21"/>
          <w:lang w:eastAsia="el-GR"/>
        </w:rPr>
        <w:t>τις</w:t>
      </w:r>
      <w:r w:rsidRPr="00734507">
        <w:rPr>
          <w:rFonts w:ascii="Arial" w:eastAsia="Times New Roman" w:hAnsi="Arial" w:cs="Arial"/>
          <w:color w:val="000000"/>
          <w:sz w:val="21"/>
          <w:lang w:eastAsia="el-GR"/>
        </w:rPr>
        <w:t> </w:t>
      </w:r>
      <w:r w:rsidRPr="00734507">
        <w:rPr>
          <w:rFonts w:ascii="Arial" w:eastAsia="Times New Roman" w:hAnsi="Arial" w:cs="Arial"/>
          <w:b/>
          <w:bCs/>
          <w:color w:val="000000"/>
          <w:sz w:val="21"/>
          <w:lang w:eastAsia="el-GR"/>
        </w:rPr>
        <w:t>είκοσι πέντε χιλιάδες (25.000) ευρώ</w:t>
      </w:r>
      <w:r w:rsidRPr="00734507">
        <w:rPr>
          <w:rFonts w:ascii="Arial" w:eastAsia="Times New Roman" w:hAnsi="Arial" w:cs="Arial"/>
          <w:color w:val="000000"/>
          <w:sz w:val="21"/>
          <w:szCs w:val="21"/>
          <w:lang w:eastAsia="el-GR"/>
        </w:rPr>
        <w:t>.</w:t>
      </w:r>
    </w:p>
    <w:p w:rsidR="00430860" w:rsidRPr="00734507" w:rsidRDefault="00430860" w:rsidP="00430860">
      <w:pPr>
        <w:shd w:val="clear" w:color="auto" w:fill="FFFFFF"/>
        <w:spacing w:after="356" w:line="240" w:lineRule="auto"/>
        <w:jc w:val="both"/>
        <w:rPr>
          <w:rFonts w:ascii="Arial" w:eastAsia="Times New Roman" w:hAnsi="Arial" w:cs="Arial"/>
          <w:color w:val="000000"/>
          <w:sz w:val="21"/>
          <w:szCs w:val="21"/>
          <w:lang w:eastAsia="el-GR"/>
        </w:rPr>
      </w:pPr>
      <w:r w:rsidRPr="00734507">
        <w:rPr>
          <w:rFonts w:ascii="Arial" w:eastAsia="Times New Roman" w:hAnsi="Arial" w:cs="Arial"/>
          <w:color w:val="000000"/>
          <w:sz w:val="21"/>
          <w:szCs w:val="21"/>
          <w:lang w:eastAsia="el-GR"/>
        </w:rPr>
        <w:lastRenderedPageBreak/>
        <w:t>Ως ετήσιο οικογενειακό εισόδημα νοείται το συνολικό ετήσιο φορολογούμενο, πραγματικό ή τεκμαρτό, καθώς και το απαλλασσόμενο ή φορολογούμενο με ειδικό τρόπο εισόδημα του ίδιου του φοιτητή, των γονέων του και των ανήλικων αδελφών του από κάθε πηγή. Προκειμένου για έγγαμο φοιτητή, ως ετήσιο οικογενειακό εισόδημα νοείται το συνολικό ετήσιο φορολογούμενο, πραγματικό ή τεκμαρτό, καθώς και το απαλλασσόμενο ή φορολογούμενο με ειδικό τρόπο εισόδημα των ιδίων, του/της συζύγου του/της και των ανήλικων τέκνων του από κάθε πηγή.</w:t>
      </w:r>
    </w:p>
    <w:p w:rsidR="00CF11A0" w:rsidRDefault="00CF11A0" w:rsidP="00CF11A0">
      <w:pPr>
        <w:pStyle w:val="xmsonormal"/>
        <w:shd w:val="clear" w:color="auto" w:fill="FFFFFF"/>
        <w:spacing w:before="0" w:beforeAutospacing="0" w:after="0" w:afterAutospacing="0"/>
        <w:rPr>
          <w:rFonts w:ascii="Calibri" w:hAnsi="Calibri"/>
          <w:color w:val="000000"/>
        </w:rPr>
      </w:pPr>
      <w:r>
        <w:rPr>
          <w:rFonts w:ascii="Calibri" w:hAnsi="Calibri"/>
          <w:color w:val="000000"/>
          <w:sz w:val="28"/>
          <w:szCs w:val="28"/>
        </w:rPr>
        <w:t> </w:t>
      </w:r>
    </w:p>
    <w:p w:rsidR="006D2A42" w:rsidRPr="00E417B2" w:rsidRDefault="00E417B2" w:rsidP="00E417B2">
      <w:pPr>
        <w:pStyle w:val="xmsonormal"/>
        <w:shd w:val="clear" w:color="auto" w:fill="FFFFFF"/>
        <w:spacing w:before="0" w:beforeAutospacing="0" w:after="0" w:afterAutospacing="0"/>
        <w:ind w:left="5040"/>
        <w:rPr>
          <w:rFonts w:ascii="Arial" w:hAnsi="Arial" w:cs="Arial"/>
          <w:b/>
          <w:color w:val="000000"/>
          <w:sz w:val="22"/>
          <w:szCs w:val="22"/>
        </w:rPr>
      </w:pPr>
      <w:r>
        <w:rPr>
          <w:rStyle w:val="apple-converted-space"/>
          <w:rFonts w:ascii="Calibri" w:eastAsiaTheme="majorEastAsia" w:hAnsi="Calibri"/>
          <w:color w:val="000000"/>
          <w:sz w:val="28"/>
          <w:szCs w:val="28"/>
        </w:rPr>
        <w:t xml:space="preserve">           </w:t>
      </w:r>
      <w:r w:rsidRPr="00E417B2">
        <w:rPr>
          <w:rStyle w:val="apple-converted-space"/>
          <w:rFonts w:ascii="Calibri" w:eastAsiaTheme="majorEastAsia" w:hAnsi="Calibri"/>
          <w:b/>
          <w:color w:val="000000"/>
          <w:sz w:val="28"/>
          <w:szCs w:val="28"/>
        </w:rPr>
        <w:t xml:space="preserve"> </w:t>
      </w:r>
      <w:r w:rsidRPr="00E417B2">
        <w:rPr>
          <w:rStyle w:val="apple-converted-space"/>
          <w:rFonts w:ascii="Arial" w:eastAsiaTheme="majorEastAsia" w:hAnsi="Arial" w:cs="Arial"/>
          <w:b/>
          <w:color w:val="000000"/>
          <w:sz w:val="22"/>
          <w:szCs w:val="22"/>
        </w:rPr>
        <w:t>Ο</w:t>
      </w:r>
      <w:r w:rsidR="006D2A42" w:rsidRPr="00E417B2">
        <w:rPr>
          <w:rStyle w:val="apple-converted-space"/>
          <w:rFonts w:ascii="Arial" w:eastAsiaTheme="majorEastAsia" w:hAnsi="Arial" w:cs="Arial"/>
          <w:b/>
          <w:color w:val="000000"/>
          <w:sz w:val="22"/>
          <w:szCs w:val="22"/>
        </w:rPr>
        <w:t xml:space="preserve"> </w:t>
      </w:r>
      <w:r w:rsidRPr="00E417B2">
        <w:rPr>
          <w:rStyle w:val="apple-converted-space"/>
          <w:rFonts w:ascii="Arial" w:eastAsiaTheme="majorEastAsia" w:hAnsi="Arial" w:cs="Arial"/>
          <w:b/>
          <w:color w:val="000000"/>
          <w:sz w:val="22"/>
          <w:szCs w:val="22"/>
        </w:rPr>
        <w:t>ΥΠΕΥΘΥΝΟΣ</w:t>
      </w:r>
    </w:p>
    <w:p w:rsidR="006D2A42" w:rsidRPr="00E417B2" w:rsidRDefault="006D2A42" w:rsidP="006D2A42">
      <w:pPr>
        <w:pStyle w:val="xmsonormal"/>
        <w:shd w:val="clear" w:color="auto" w:fill="FFFFFF"/>
        <w:spacing w:before="0" w:beforeAutospacing="0" w:after="0" w:afterAutospacing="0"/>
        <w:jc w:val="center"/>
        <w:rPr>
          <w:rFonts w:ascii="Calibri" w:hAnsi="Calibri"/>
          <w:color w:val="000000"/>
          <w:sz w:val="22"/>
          <w:szCs w:val="22"/>
        </w:rPr>
      </w:pPr>
      <w:r w:rsidRPr="00E417B2">
        <w:rPr>
          <w:rFonts w:ascii="Arial" w:hAnsi="Arial" w:cs="Arial"/>
          <w:b/>
          <w:bCs/>
          <w:color w:val="000000"/>
          <w:sz w:val="22"/>
          <w:szCs w:val="22"/>
        </w:rPr>
        <w:t>                                                                         </w:t>
      </w:r>
      <w:r w:rsidRPr="00E417B2">
        <w:rPr>
          <w:rStyle w:val="apple-converted-space"/>
          <w:rFonts w:ascii="Arial" w:eastAsiaTheme="majorEastAsia" w:hAnsi="Arial" w:cs="Arial"/>
          <w:b/>
          <w:bCs/>
          <w:color w:val="000000"/>
          <w:sz w:val="22"/>
          <w:szCs w:val="22"/>
        </w:rPr>
        <w:t> </w:t>
      </w:r>
      <w:r w:rsidR="00E417B2">
        <w:rPr>
          <w:rStyle w:val="apple-converted-space"/>
          <w:rFonts w:ascii="Arial" w:eastAsiaTheme="majorEastAsia" w:hAnsi="Arial" w:cs="Arial"/>
          <w:b/>
          <w:bCs/>
          <w:color w:val="000000"/>
          <w:sz w:val="22"/>
          <w:szCs w:val="22"/>
        </w:rPr>
        <w:t xml:space="preserve">    </w:t>
      </w:r>
      <w:r w:rsidR="00E417B2" w:rsidRPr="00E417B2">
        <w:rPr>
          <w:rFonts w:ascii="Arial" w:hAnsi="Arial" w:cs="Arial"/>
          <w:b/>
          <w:bCs/>
          <w:color w:val="000000"/>
          <w:sz w:val="22"/>
          <w:szCs w:val="22"/>
        </w:rPr>
        <w:t>ΦΟΙΤΗΤΙΚΗΣ</w:t>
      </w:r>
      <w:r w:rsidRPr="00E417B2">
        <w:rPr>
          <w:rFonts w:ascii="Arial" w:hAnsi="Arial" w:cs="Arial"/>
          <w:b/>
          <w:bCs/>
          <w:color w:val="000000"/>
          <w:sz w:val="22"/>
          <w:szCs w:val="22"/>
        </w:rPr>
        <w:t>  </w:t>
      </w:r>
      <w:r w:rsidRPr="00E417B2">
        <w:rPr>
          <w:rStyle w:val="apple-converted-space"/>
          <w:rFonts w:ascii="Arial" w:eastAsiaTheme="majorEastAsia" w:hAnsi="Arial" w:cs="Arial"/>
          <w:b/>
          <w:bCs/>
          <w:color w:val="000000"/>
          <w:sz w:val="22"/>
          <w:szCs w:val="22"/>
        </w:rPr>
        <w:t> </w:t>
      </w:r>
      <w:r w:rsidRPr="00E417B2">
        <w:rPr>
          <w:rFonts w:ascii="Arial" w:hAnsi="Arial" w:cs="Arial"/>
          <w:b/>
          <w:bCs/>
          <w:color w:val="000000"/>
          <w:sz w:val="22"/>
          <w:szCs w:val="22"/>
        </w:rPr>
        <w:t>ΜΕΡΙΜΝΑΣ</w:t>
      </w:r>
    </w:p>
    <w:p w:rsidR="006D2A42" w:rsidRPr="00E417B2" w:rsidRDefault="006D2A42" w:rsidP="006D2A42">
      <w:pPr>
        <w:pStyle w:val="xmsonormal"/>
        <w:shd w:val="clear" w:color="auto" w:fill="FFFFFF"/>
        <w:spacing w:before="0" w:beforeAutospacing="0" w:after="0" w:afterAutospacing="0"/>
        <w:jc w:val="center"/>
        <w:rPr>
          <w:rFonts w:ascii="Calibri" w:hAnsi="Calibri"/>
          <w:color w:val="000000"/>
          <w:sz w:val="22"/>
          <w:szCs w:val="22"/>
        </w:rPr>
      </w:pPr>
      <w:r w:rsidRPr="00E417B2">
        <w:rPr>
          <w:rFonts w:ascii="Arial" w:hAnsi="Arial" w:cs="Arial"/>
          <w:b/>
          <w:bCs/>
          <w:color w:val="000000"/>
          <w:sz w:val="22"/>
          <w:szCs w:val="22"/>
        </w:rPr>
        <w:t>                           </w:t>
      </w:r>
      <w:r w:rsidRPr="00E417B2">
        <w:rPr>
          <w:rStyle w:val="apple-converted-space"/>
          <w:rFonts w:ascii="Arial" w:eastAsiaTheme="majorEastAsia" w:hAnsi="Arial" w:cs="Arial"/>
          <w:b/>
          <w:bCs/>
          <w:color w:val="000000"/>
          <w:sz w:val="22"/>
          <w:szCs w:val="22"/>
        </w:rPr>
        <w:t> </w:t>
      </w:r>
      <w:r w:rsidRPr="00E417B2">
        <w:rPr>
          <w:rFonts w:ascii="Arial" w:hAnsi="Arial" w:cs="Arial"/>
          <w:b/>
          <w:bCs/>
          <w:color w:val="000000"/>
          <w:sz w:val="22"/>
          <w:szCs w:val="22"/>
        </w:rPr>
        <w:t>                                              της   </w:t>
      </w:r>
      <w:r w:rsidRPr="00E417B2">
        <w:rPr>
          <w:rStyle w:val="apple-converted-space"/>
          <w:rFonts w:ascii="Arial" w:eastAsiaTheme="majorEastAsia" w:hAnsi="Arial" w:cs="Arial"/>
          <w:b/>
          <w:bCs/>
          <w:color w:val="000000"/>
          <w:sz w:val="22"/>
          <w:szCs w:val="22"/>
        </w:rPr>
        <w:t> </w:t>
      </w:r>
      <w:r w:rsidRPr="00E417B2">
        <w:rPr>
          <w:rFonts w:ascii="Arial" w:hAnsi="Arial" w:cs="Arial"/>
          <w:b/>
          <w:bCs/>
          <w:color w:val="000000"/>
          <w:sz w:val="22"/>
          <w:szCs w:val="22"/>
        </w:rPr>
        <w:t>Α.Σ.ΠΑΙ.Τ.Ε</w:t>
      </w:r>
    </w:p>
    <w:p w:rsidR="006D2A42" w:rsidRDefault="006D2A42" w:rsidP="006D2A42">
      <w:pPr>
        <w:pStyle w:val="xmsonormal"/>
        <w:shd w:val="clear" w:color="auto" w:fill="FFFFFF"/>
        <w:spacing w:before="0" w:beforeAutospacing="0" w:after="0" w:afterAutospacing="0"/>
        <w:rPr>
          <w:rFonts w:ascii="Calibri" w:hAnsi="Calibri"/>
          <w:color w:val="000000"/>
        </w:rPr>
      </w:pPr>
      <w:r w:rsidRPr="00E417B2">
        <w:rPr>
          <w:rFonts w:ascii="Arial" w:hAnsi="Arial" w:cs="Arial"/>
          <w:b/>
          <w:bCs/>
          <w:color w:val="000000"/>
          <w:sz w:val="22"/>
          <w:szCs w:val="22"/>
        </w:rPr>
        <w:t>                             </w:t>
      </w:r>
      <w:r w:rsidRPr="00E417B2">
        <w:rPr>
          <w:rStyle w:val="apple-converted-space"/>
          <w:rFonts w:ascii="Arial" w:eastAsiaTheme="majorEastAsia" w:hAnsi="Arial" w:cs="Arial"/>
          <w:b/>
          <w:bCs/>
          <w:color w:val="000000"/>
          <w:sz w:val="22"/>
          <w:szCs w:val="22"/>
        </w:rPr>
        <w:t> </w:t>
      </w:r>
      <w:r w:rsidRPr="00E417B2">
        <w:rPr>
          <w:rFonts w:ascii="Arial" w:hAnsi="Arial" w:cs="Arial"/>
          <w:b/>
          <w:bCs/>
          <w:color w:val="000000"/>
          <w:sz w:val="22"/>
          <w:szCs w:val="22"/>
        </w:rPr>
        <w:t>                                               </w:t>
      </w:r>
      <w:r w:rsidRPr="00E417B2">
        <w:rPr>
          <w:rStyle w:val="apple-converted-space"/>
          <w:rFonts w:ascii="Arial" w:eastAsiaTheme="majorEastAsia" w:hAnsi="Arial" w:cs="Arial"/>
          <w:b/>
          <w:bCs/>
          <w:color w:val="000000"/>
          <w:sz w:val="22"/>
          <w:szCs w:val="22"/>
        </w:rPr>
        <w:t> </w:t>
      </w:r>
      <w:r w:rsidR="00E417B2">
        <w:rPr>
          <w:rStyle w:val="apple-converted-space"/>
          <w:rFonts w:ascii="Arial" w:eastAsiaTheme="majorEastAsia" w:hAnsi="Arial" w:cs="Arial"/>
          <w:b/>
          <w:bCs/>
          <w:color w:val="000000"/>
          <w:sz w:val="22"/>
          <w:szCs w:val="22"/>
        </w:rPr>
        <w:t xml:space="preserve">      </w:t>
      </w:r>
      <w:r w:rsidRPr="00E417B2">
        <w:rPr>
          <w:rFonts w:ascii="Arial" w:hAnsi="Arial" w:cs="Arial"/>
          <w:b/>
          <w:bCs/>
          <w:color w:val="000000"/>
          <w:sz w:val="22"/>
          <w:szCs w:val="22"/>
        </w:rPr>
        <w:t>ΣΤΡΑΤΙΔΑΚΗΣ  </w:t>
      </w:r>
      <w:r w:rsidRPr="00E417B2">
        <w:rPr>
          <w:rStyle w:val="apple-converted-space"/>
          <w:rFonts w:ascii="Arial" w:eastAsiaTheme="majorEastAsia" w:hAnsi="Arial" w:cs="Arial"/>
          <w:b/>
          <w:bCs/>
          <w:color w:val="000000"/>
          <w:sz w:val="22"/>
          <w:szCs w:val="22"/>
        </w:rPr>
        <w:t> </w:t>
      </w:r>
      <w:r w:rsidRPr="00E417B2">
        <w:rPr>
          <w:rFonts w:ascii="Arial" w:hAnsi="Arial" w:cs="Arial"/>
          <w:b/>
          <w:bCs/>
          <w:color w:val="000000"/>
          <w:sz w:val="22"/>
          <w:szCs w:val="22"/>
        </w:rPr>
        <w:t>ΚΩΝ/ΝΟΣ </w:t>
      </w:r>
    </w:p>
    <w:p w:rsidR="00E66590" w:rsidRDefault="00E66590"/>
    <w:sectPr w:rsidR="00E66590" w:rsidSect="00E6659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53559"/>
    <w:multiLevelType w:val="hybridMultilevel"/>
    <w:tmpl w:val="E2EAE9B6"/>
    <w:lvl w:ilvl="0" w:tplc="B120BFB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C75B52"/>
    <w:multiLevelType w:val="hybridMultilevel"/>
    <w:tmpl w:val="2E26E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22155D"/>
    <w:multiLevelType w:val="hybridMultilevel"/>
    <w:tmpl w:val="7E38C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11A0"/>
    <w:rsid w:val="000A69F1"/>
    <w:rsid w:val="000E349A"/>
    <w:rsid w:val="002157E7"/>
    <w:rsid w:val="00333D23"/>
    <w:rsid w:val="00430860"/>
    <w:rsid w:val="0057689F"/>
    <w:rsid w:val="00600053"/>
    <w:rsid w:val="006D2A42"/>
    <w:rsid w:val="00780803"/>
    <w:rsid w:val="00910C5A"/>
    <w:rsid w:val="00A169C7"/>
    <w:rsid w:val="00A64C1B"/>
    <w:rsid w:val="00AC0881"/>
    <w:rsid w:val="00CF11A0"/>
    <w:rsid w:val="00D4257B"/>
    <w:rsid w:val="00DB3B93"/>
    <w:rsid w:val="00E417B2"/>
    <w:rsid w:val="00E66590"/>
    <w:rsid w:val="00EF7A47"/>
    <w:rsid w:val="00FB08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803"/>
  </w:style>
  <w:style w:type="paragraph" w:styleId="Heading1">
    <w:name w:val="heading 1"/>
    <w:basedOn w:val="Normal"/>
    <w:next w:val="Normal"/>
    <w:link w:val="Heading1Char"/>
    <w:uiPriority w:val="9"/>
    <w:qFormat/>
    <w:rsid w:val="007808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808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unhideWhenUsed/>
    <w:qFormat/>
    <w:rsid w:val="0078080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080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80803"/>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78080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80803"/>
    <w:rPr>
      <w:rFonts w:asciiTheme="majorHAnsi" w:eastAsiaTheme="majorEastAsia" w:hAnsiTheme="majorHAnsi" w:cstheme="majorBidi"/>
      <w:color w:val="17365D" w:themeColor="text2" w:themeShade="BF"/>
      <w:spacing w:val="5"/>
      <w:kern w:val="28"/>
      <w:sz w:val="52"/>
      <w:szCs w:val="52"/>
    </w:rPr>
  </w:style>
  <w:style w:type="paragraph" w:styleId="NoSpacing">
    <w:name w:val="No Spacing"/>
    <w:link w:val="NoSpacingChar"/>
    <w:uiPriority w:val="1"/>
    <w:qFormat/>
    <w:rsid w:val="0078080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80803"/>
    <w:rPr>
      <w:rFonts w:eastAsiaTheme="minorEastAsia"/>
      <w:lang w:val="en-US"/>
    </w:rPr>
  </w:style>
  <w:style w:type="paragraph" w:styleId="ListParagraph">
    <w:name w:val="List Paragraph"/>
    <w:basedOn w:val="Normal"/>
    <w:uiPriority w:val="34"/>
    <w:qFormat/>
    <w:rsid w:val="00780803"/>
    <w:pPr>
      <w:ind w:left="720"/>
      <w:contextualSpacing/>
    </w:pPr>
  </w:style>
  <w:style w:type="character" w:customStyle="1" w:styleId="Heading5Char">
    <w:name w:val="Heading 5 Char"/>
    <w:basedOn w:val="DefaultParagraphFont"/>
    <w:link w:val="Heading5"/>
    <w:uiPriority w:val="9"/>
    <w:rsid w:val="00780803"/>
    <w:rPr>
      <w:rFonts w:asciiTheme="majorHAnsi" w:eastAsiaTheme="majorEastAsia" w:hAnsiTheme="majorHAnsi" w:cstheme="majorBidi"/>
      <w:color w:val="243F60" w:themeColor="accent1" w:themeShade="7F"/>
    </w:rPr>
  </w:style>
  <w:style w:type="paragraph" w:customStyle="1" w:styleId="xmsonormal">
    <w:name w:val="x_msonormal"/>
    <w:basedOn w:val="Normal"/>
    <w:rsid w:val="00CF11A0"/>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DefaultParagraphFont"/>
    <w:rsid w:val="00CF11A0"/>
  </w:style>
</w:styles>
</file>

<file path=word/webSettings.xml><?xml version="1.0" encoding="utf-8"?>
<w:webSettings xmlns:r="http://schemas.openxmlformats.org/officeDocument/2006/relationships" xmlns:w="http://schemas.openxmlformats.org/wordprocessingml/2006/main">
  <w:divs>
    <w:div w:id="461070957">
      <w:bodyDiv w:val="1"/>
      <w:marLeft w:val="0"/>
      <w:marRight w:val="0"/>
      <w:marTop w:val="0"/>
      <w:marBottom w:val="0"/>
      <w:divBdr>
        <w:top w:val="none" w:sz="0" w:space="0" w:color="auto"/>
        <w:left w:val="none" w:sz="0" w:space="0" w:color="auto"/>
        <w:bottom w:val="none" w:sz="0" w:space="0" w:color="auto"/>
        <w:right w:val="none" w:sz="0" w:space="0" w:color="auto"/>
      </w:divBdr>
    </w:div>
    <w:div w:id="70976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Estia ASPAITE</cp:lastModifiedBy>
  <cp:revision>5</cp:revision>
  <dcterms:created xsi:type="dcterms:W3CDTF">2017-09-01T09:42:00Z</dcterms:created>
  <dcterms:modified xsi:type="dcterms:W3CDTF">2017-09-05T06:14:00Z</dcterms:modified>
</cp:coreProperties>
</file>