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838" w:rsidRDefault="00E65838" w:rsidP="00E65838">
      <w:r>
        <w:t>Νομοθεσία-Εγκύκλιοι-Διοικητικά Έγγραφα</w:t>
      </w:r>
    </w:p>
    <w:p w:rsidR="00E65838" w:rsidRDefault="00E65838" w:rsidP="00E65838">
      <w:r>
        <w:t>• αριθ. 24 του Ν.1404/1983 (ΦΕΚ 173/</w:t>
      </w:r>
      <w:proofErr w:type="spellStart"/>
      <w:r>
        <w:t>τ.Α</w:t>
      </w:r>
      <w:proofErr w:type="spellEnd"/>
      <w:r>
        <w:t>΄/24-11-83), «Δομή και λειτουργία των</w:t>
      </w:r>
    </w:p>
    <w:p w:rsidR="00E65838" w:rsidRDefault="00E65838" w:rsidP="00E65838">
      <w:r>
        <w:t>Τεχνολογικών Εκπαιδευτικών Ιδρυμάτων».</w:t>
      </w:r>
    </w:p>
    <w:p w:rsidR="00E65838" w:rsidRDefault="00E65838" w:rsidP="00E65838">
      <w:r>
        <w:t>• Ν.4009/2011 (ΦΕΚ 195/</w:t>
      </w:r>
      <w:proofErr w:type="spellStart"/>
      <w:r>
        <w:t>τ.Α</w:t>
      </w:r>
      <w:proofErr w:type="spellEnd"/>
      <w:r>
        <w:t>΄/6-9-11), «Δομή, λειτουργία, διασφάλιση της ποιότητας των</w:t>
      </w:r>
    </w:p>
    <w:p w:rsidR="00E65838" w:rsidRDefault="00E65838" w:rsidP="00E65838">
      <w:r>
        <w:t>σπουδών και διεθνοποίηση των ανωτάτων εκπαιδευτικών ιδρυμάτων».</w:t>
      </w:r>
    </w:p>
    <w:p w:rsidR="00E65838" w:rsidRDefault="00E65838" w:rsidP="00E65838">
      <w:r>
        <w:t>• Π.Δ.. 483/1984 (ΦΕΚ 173/</w:t>
      </w:r>
      <w:proofErr w:type="spellStart"/>
      <w:r>
        <w:t>τ.Α</w:t>
      </w:r>
      <w:proofErr w:type="spellEnd"/>
      <w:r>
        <w:t>΄/13-11-84), «Διευκόλυνση των σπουδών των</w:t>
      </w:r>
    </w:p>
    <w:p w:rsidR="00E65838" w:rsidRDefault="00E65838" w:rsidP="00E65838">
      <w:r>
        <w:t>εργαζόμενων σπουδαστών των τεχνολογικών εκπαιδευτικών ιδρυμάτων (Τ.Ε.Ι.)».</w:t>
      </w:r>
    </w:p>
    <w:p w:rsidR="00E65838" w:rsidRDefault="00E65838" w:rsidP="00E65838">
      <w:r>
        <w:t>• Π.Δ. 174/1985 (ΦΕΚ 59/</w:t>
      </w:r>
      <w:proofErr w:type="spellStart"/>
      <w:r>
        <w:t>τ.Α</w:t>
      </w:r>
      <w:proofErr w:type="spellEnd"/>
      <w:r>
        <w:t>΄/29-3-1985), Άσκηση στο επάγγελμα των σπουδαστών</w:t>
      </w:r>
    </w:p>
    <w:p w:rsidR="00E65838" w:rsidRDefault="00E65838" w:rsidP="00E65838">
      <w:r>
        <w:t>των Τεχνολογικών Εκπαιδευτικών Ιδρυμάτων (Τ.Ε.Ι.).</w:t>
      </w:r>
    </w:p>
    <w:p w:rsidR="00E65838" w:rsidRDefault="00E65838" w:rsidP="00E65838">
      <w:r>
        <w:t>• Υ.Α. Ε5/1258/25-2-1986 (ΦΕΚ 133/</w:t>
      </w:r>
      <w:proofErr w:type="spellStart"/>
      <w:r>
        <w:t>τ.Β</w:t>
      </w:r>
      <w:proofErr w:type="spellEnd"/>
      <w:r>
        <w:t>΄/27-3-86), Ορισμός αποζημίωσης</w:t>
      </w:r>
    </w:p>
    <w:p w:rsidR="00E65838" w:rsidRDefault="00E65838" w:rsidP="00E65838">
      <w:r>
        <w:t>ασκούμενων στο επάγγελμα σπουδαστών της τριτοβάθμιας τεχνικής και</w:t>
      </w:r>
    </w:p>
    <w:p w:rsidR="00E65838" w:rsidRDefault="00E65838" w:rsidP="00E65838">
      <w:r>
        <w:t>επαγγελματικής εκπαίδευσης.</w:t>
      </w:r>
    </w:p>
    <w:p w:rsidR="00E65838" w:rsidRDefault="00E65838" w:rsidP="00E65838">
      <w:r>
        <w:t>• Υ.Α. Ε5/1303/3-3-1986 (ΦΕΚ 168/</w:t>
      </w:r>
      <w:proofErr w:type="spellStart"/>
      <w:r>
        <w:t>τ.Β</w:t>
      </w:r>
      <w:proofErr w:type="spellEnd"/>
      <w:r>
        <w:t>΄/10-4-86), Ασφάλιση σπουδαστών Τ.Ε.Ι. κατά</w:t>
      </w:r>
    </w:p>
    <w:p w:rsidR="00E65838" w:rsidRDefault="00E65838" w:rsidP="00E65838">
      <w:r>
        <w:t>τη διάρκεια της πρακτικής άσκησης.</w:t>
      </w:r>
    </w:p>
    <w:p w:rsidR="00E65838" w:rsidRDefault="00E65838" w:rsidP="00E65838">
      <w:r>
        <w:t>• Υ.Α. Ε5/1797/20-3-1986 (ΦΕΚ 183/</w:t>
      </w:r>
      <w:proofErr w:type="spellStart"/>
      <w:r>
        <w:t>τ.Β</w:t>
      </w:r>
      <w:proofErr w:type="spellEnd"/>
      <w:r>
        <w:t>΄/14-4-86), Ρύθμιση θεμάτων αποζημίωσης και</w:t>
      </w:r>
    </w:p>
    <w:p w:rsidR="00E65838" w:rsidRDefault="00E65838" w:rsidP="00E65838">
      <w:r>
        <w:t>συνθηκών απασχόλησης ασκούμενων σπουδαστών Τ.Ε.Ι.</w:t>
      </w:r>
    </w:p>
    <w:p w:rsidR="00E65838" w:rsidRDefault="00E65838" w:rsidP="00E65838">
      <w:r>
        <w:t>• Υ.Α. Ε5/4825/16-6-1986 (ΦΕΚ 453/</w:t>
      </w:r>
      <w:proofErr w:type="spellStart"/>
      <w:r>
        <w:t>τ.Β</w:t>
      </w:r>
      <w:proofErr w:type="spellEnd"/>
      <w:r>
        <w:t>΄/18-7-86), Ρύθμιση θεμάτων αποζημίωσης</w:t>
      </w:r>
    </w:p>
    <w:p w:rsidR="00E65838" w:rsidRDefault="00E65838" w:rsidP="00E65838">
      <w:r>
        <w:t>και συνθηκών απασχόλησης ασκούμενων σπουδαστών Τ.Ε.Ι.</w:t>
      </w:r>
    </w:p>
    <w:p w:rsidR="00E65838" w:rsidRDefault="00E65838" w:rsidP="00E65838">
      <w:r>
        <w:t>• Υ.Α. 2025805/2971/0022/22-4-1993 (ΦΕΚ 307/</w:t>
      </w:r>
      <w:proofErr w:type="spellStart"/>
      <w:r>
        <w:t>τ.Β</w:t>
      </w:r>
      <w:proofErr w:type="spellEnd"/>
      <w:r>
        <w:t>΄/30-4-93), Τροποποίηση της</w:t>
      </w:r>
    </w:p>
    <w:p w:rsidR="00E65838" w:rsidRDefault="00E65838" w:rsidP="00E65838">
      <w:r>
        <w:t>κοινής υπουργικής απόφασης Ε5/1258//86 και αύξηση της μηνιαίας αποζημίωσης</w:t>
      </w:r>
    </w:p>
    <w:p w:rsidR="00E65838" w:rsidRDefault="00E65838" w:rsidP="00E65838">
      <w:r>
        <w:t>των σπουδαστών των Τεχνολογικών Εκπαιδευτικών Ιδρυμάτων (Τ.Ε.Ι.), που</w:t>
      </w:r>
    </w:p>
    <w:p w:rsidR="00E65838" w:rsidRDefault="00E65838" w:rsidP="00E65838">
      <w:r>
        <w:t>πραγματοποιούν την άσκηση στο επάγγελμα σε υπηρεσίες του Δημοσίου, Ο.Τ.Α.,</w:t>
      </w:r>
    </w:p>
    <w:p w:rsidR="00E65838" w:rsidRDefault="00E65838" w:rsidP="00E65838">
      <w:r>
        <w:t>και λοιπά Ν.Π.Δ.Δ., επιχειρήσεις και οργανισμούς του ευρύτερου Δημόσιου Τομέα.</w:t>
      </w:r>
    </w:p>
    <w:p w:rsidR="00E65838" w:rsidRDefault="00E65838" w:rsidP="00E65838">
      <w:r>
        <w:t>• Εγκύκλιος Υπουργού Παιδείας Ε5/332/22-1-86, Πρακτική Άσκηση σπουδαστών</w:t>
      </w:r>
    </w:p>
    <w:p w:rsidR="002C08D0" w:rsidRDefault="00E65838" w:rsidP="00E65838">
      <w:r>
        <w:t>Τ.Ε.Ι.</w:t>
      </w:r>
      <w:bookmarkStart w:id="0" w:name="_GoBack"/>
      <w:bookmarkEnd w:id="0"/>
    </w:p>
    <w:sectPr w:rsidR="002C08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38"/>
    <w:rsid w:val="002C08D0"/>
    <w:rsid w:val="00B25EB0"/>
    <w:rsid w:val="00E6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1A48B-A10A-4DAF-B411-8BFA5313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Paliothodoros</dc:creator>
  <cp:keywords/>
  <dc:description/>
  <cp:lastModifiedBy>Ioannis Paliothodoros</cp:lastModifiedBy>
  <cp:revision>1</cp:revision>
  <dcterms:created xsi:type="dcterms:W3CDTF">2018-03-22T11:18:00Z</dcterms:created>
  <dcterms:modified xsi:type="dcterms:W3CDTF">2018-03-22T12:08:00Z</dcterms:modified>
</cp:coreProperties>
</file>