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352" w:rsidRPr="00AD19F2" w:rsidRDefault="002F1352" w:rsidP="00AD19F2">
      <w:pPr>
        <w:spacing w:line="360" w:lineRule="auto"/>
        <w:rPr>
          <w:rFonts w:ascii="Arial" w:hAnsi="Arial" w:cs="Arial"/>
          <w:sz w:val="20"/>
          <w:szCs w:val="20"/>
        </w:rPr>
      </w:pPr>
    </w:p>
    <w:tbl>
      <w:tblPr>
        <w:tblStyle w:val="TableGrid"/>
        <w:tblW w:w="9212" w:type="dxa"/>
        <w:tblLook w:val="04A0"/>
      </w:tblPr>
      <w:tblGrid>
        <w:gridCol w:w="846"/>
        <w:gridCol w:w="1266"/>
        <w:gridCol w:w="973"/>
        <w:gridCol w:w="1654"/>
        <w:gridCol w:w="1408"/>
        <w:gridCol w:w="3065"/>
      </w:tblGrid>
      <w:tr w:rsidR="005F020B" w:rsidRPr="00AD19F2" w:rsidTr="00F10EA4">
        <w:tc>
          <w:tcPr>
            <w:tcW w:w="9212" w:type="dxa"/>
            <w:gridSpan w:val="6"/>
            <w:shd w:val="clear" w:color="auto" w:fill="CC9900"/>
          </w:tcPr>
          <w:p w:rsidR="005F020B" w:rsidRPr="00AD19F2" w:rsidRDefault="005F020B" w:rsidP="005F020B">
            <w:pPr>
              <w:spacing w:before="240" w:line="360" w:lineRule="auto"/>
              <w:jc w:val="center"/>
              <w:rPr>
                <w:rFonts w:ascii="Arial" w:hAnsi="Arial" w:cs="Arial"/>
                <w:b/>
                <w:sz w:val="28"/>
                <w:szCs w:val="28"/>
              </w:rPr>
            </w:pPr>
            <w:r>
              <w:rPr>
                <w:rFonts w:ascii="Arial" w:hAnsi="Arial" w:cs="Arial"/>
                <w:b/>
                <w:color w:val="FFFFFF" w:themeColor="background1"/>
                <w:sz w:val="28"/>
                <w:szCs w:val="28"/>
                <w:lang w:val="en-GB"/>
              </w:rPr>
              <w:t>CONTACT PERSON</w:t>
            </w:r>
          </w:p>
        </w:tc>
      </w:tr>
      <w:tr w:rsidR="005B0AC6" w:rsidRPr="00AD19F2" w:rsidTr="00E37C70">
        <w:tc>
          <w:tcPr>
            <w:tcW w:w="846" w:type="dxa"/>
          </w:tcPr>
          <w:p w:rsidR="005B0AC6" w:rsidRPr="00975761" w:rsidRDefault="005F020B" w:rsidP="00A93F6D">
            <w:pPr>
              <w:spacing w:before="240" w:line="360" w:lineRule="auto"/>
              <w:rPr>
                <w:rFonts w:ascii="Arial" w:hAnsi="Arial" w:cs="Arial"/>
                <w:b/>
                <w:sz w:val="18"/>
                <w:szCs w:val="18"/>
              </w:rPr>
            </w:pPr>
            <w:r>
              <w:rPr>
                <w:rFonts w:ascii="Arial" w:hAnsi="Arial" w:cs="Arial"/>
                <w:b/>
                <w:sz w:val="18"/>
                <w:szCs w:val="18"/>
              </w:rPr>
              <w:t>Mr</w:t>
            </w:r>
          </w:p>
        </w:tc>
        <w:tc>
          <w:tcPr>
            <w:tcW w:w="1266" w:type="dxa"/>
          </w:tcPr>
          <w:p w:rsidR="005B0AC6" w:rsidRPr="00975761" w:rsidRDefault="005B0AC6" w:rsidP="00AD19F2">
            <w:pPr>
              <w:spacing w:before="240" w:line="360" w:lineRule="auto"/>
              <w:rPr>
                <w:rFonts w:ascii="Arial" w:hAnsi="Arial" w:cs="Arial"/>
                <w:sz w:val="18"/>
                <w:szCs w:val="18"/>
              </w:rPr>
            </w:pPr>
            <w:r w:rsidRPr="00975761">
              <w:rPr>
                <w:rFonts w:ascii="Arial" w:hAnsi="Arial" w:cs="Arial"/>
                <w:sz w:val="18"/>
                <w:szCs w:val="18"/>
              </w:rPr>
              <w:t>Last Name</w:t>
            </w:r>
          </w:p>
        </w:tc>
        <w:tc>
          <w:tcPr>
            <w:tcW w:w="2627" w:type="dxa"/>
            <w:gridSpan w:val="2"/>
          </w:tcPr>
          <w:p w:rsidR="005B0AC6" w:rsidRPr="00975761" w:rsidRDefault="005A275E" w:rsidP="00AD19F2">
            <w:pPr>
              <w:spacing w:before="240" w:line="360" w:lineRule="auto"/>
              <w:rPr>
                <w:rFonts w:ascii="Arial" w:hAnsi="Arial" w:cs="Arial"/>
                <w:b/>
                <w:sz w:val="18"/>
                <w:szCs w:val="18"/>
              </w:rPr>
            </w:pPr>
            <w:r>
              <w:rPr>
                <w:rFonts w:ascii="Arial" w:hAnsi="Arial" w:cs="Arial"/>
                <w:b/>
                <w:sz w:val="18"/>
                <w:szCs w:val="18"/>
              </w:rPr>
              <w:t>Mammadov</w:t>
            </w:r>
          </w:p>
        </w:tc>
        <w:tc>
          <w:tcPr>
            <w:tcW w:w="1408" w:type="dxa"/>
          </w:tcPr>
          <w:p w:rsidR="005B0AC6" w:rsidRPr="00975761" w:rsidRDefault="005B0AC6" w:rsidP="00AD19F2">
            <w:pPr>
              <w:spacing w:before="240" w:line="360" w:lineRule="auto"/>
              <w:rPr>
                <w:rFonts w:ascii="Arial" w:hAnsi="Arial" w:cs="Arial"/>
                <w:sz w:val="18"/>
                <w:szCs w:val="18"/>
              </w:rPr>
            </w:pPr>
            <w:r w:rsidRPr="00975761">
              <w:rPr>
                <w:rFonts w:ascii="Arial" w:hAnsi="Arial" w:cs="Arial"/>
                <w:sz w:val="18"/>
                <w:szCs w:val="18"/>
              </w:rPr>
              <w:t>First Name</w:t>
            </w:r>
          </w:p>
        </w:tc>
        <w:tc>
          <w:tcPr>
            <w:tcW w:w="3065" w:type="dxa"/>
          </w:tcPr>
          <w:p w:rsidR="005B0AC6" w:rsidRPr="00975761" w:rsidRDefault="005A275E" w:rsidP="00AD19F2">
            <w:pPr>
              <w:spacing w:before="240" w:line="360" w:lineRule="auto"/>
              <w:rPr>
                <w:rFonts w:ascii="Arial" w:hAnsi="Arial" w:cs="Arial"/>
                <w:b/>
                <w:sz w:val="18"/>
                <w:szCs w:val="18"/>
              </w:rPr>
            </w:pPr>
            <w:r>
              <w:rPr>
                <w:rFonts w:ascii="Arial" w:hAnsi="Arial" w:cs="Arial"/>
                <w:b/>
                <w:sz w:val="18"/>
                <w:szCs w:val="18"/>
              </w:rPr>
              <w:t>Jeyhun</w:t>
            </w:r>
          </w:p>
        </w:tc>
      </w:tr>
      <w:tr w:rsidR="006970F9" w:rsidRPr="006970F9" w:rsidTr="00E37C70">
        <w:tc>
          <w:tcPr>
            <w:tcW w:w="2112" w:type="dxa"/>
            <w:gridSpan w:val="2"/>
          </w:tcPr>
          <w:p w:rsidR="006970F9" w:rsidRPr="00975761" w:rsidRDefault="006970F9" w:rsidP="00AD19F2">
            <w:pPr>
              <w:spacing w:before="240" w:line="360" w:lineRule="auto"/>
              <w:rPr>
                <w:rFonts w:ascii="Arial" w:hAnsi="Arial" w:cs="Arial"/>
                <w:sz w:val="18"/>
                <w:szCs w:val="18"/>
                <w:lang w:val="en-US"/>
              </w:rPr>
            </w:pPr>
            <w:r w:rsidRPr="00975761">
              <w:rPr>
                <w:rFonts w:ascii="Arial" w:hAnsi="Arial" w:cs="Arial"/>
                <w:sz w:val="18"/>
                <w:szCs w:val="18"/>
                <w:lang w:val="en-US"/>
              </w:rPr>
              <w:t>Institution</w:t>
            </w:r>
          </w:p>
        </w:tc>
        <w:tc>
          <w:tcPr>
            <w:tcW w:w="7100" w:type="dxa"/>
            <w:gridSpan w:val="4"/>
          </w:tcPr>
          <w:p w:rsidR="006970F9" w:rsidRPr="00975761" w:rsidRDefault="00DB1AB5" w:rsidP="00AD19F2">
            <w:pPr>
              <w:spacing w:before="240" w:line="360" w:lineRule="auto"/>
              <w:rPr>
                <w:rFonts w:ascii="Arial" w:hAnsi="Arial" w:cs="Arial"/>
                <w:b/>
                <w:sz w:val="18"/>
                <w:szCs w:val="18"/>
                <w:lang w:val="en-US"/>
              </w:rPr>
            </w:pPr>
            <w:r>
              <w:rPr>
                <w:rFonts w:ascii="Arial" w:hAnsi="Arial" w:cs="Arial"/>
                <w:b/>
                <w:sz w:val="18"/>
                <w:szCs w:val="18"/>
                <w:lang w:val="en-US"/>
              </w:rPr>
              <w:t>Khazar University</w:t>
            </w:r>
          </w:p>
        </w:tc>
      </w:tr>
      <w:tr w:rsidR="006970F9" w:rsidRPr="006970F9" w:rsidTr="00E37C70">
        <w:tc>
          <w:tcPr>
            <w:tcW w:w="2112" w:type="dxa"/>
            <w:gridSpan w:val="2"/>
          </w:tcPr>
          <w:p w:rsidR="006970F9" w:rsidRPr="00975761" w:rsidRDefault="006970F9" w:rsidP="00AD19F2">
            <w:pPr>
              <w:spacing w:before="240" w:line="360" w:lineRule="auto"/>
              <w:rPr>
                <w:rFonts w:ascii="Arial" w:hAnsi="Arial" w:cs="Arial"/>
                <w:sz w:val="18"/>
                <w:szCs w:val="18"/>
                <w:lang w:val="en-US"/>
              </w:rPr>
            </w:pPr>
            <w:r w:rsidRPr="00975761">
              <w:rPr>
                <w:rFonts w:ascii="Arial" w:hAnsi="Arial" w:cs="Arial"/>
                <w:sz w:val="18"/>
                <w:szCs w:val="18"/>
                <w:lang w:val="en-US"/>
              </w:rPr>
              <w:t>Department</w:t>
            </w:r>
          </w:p>
        </w:tc>
        <w:tc>
          <w:tcPr>
            <w:tcW w:w="7100" w:type="dxa"/>
            <w:gridSpan w:val="4"/>
          </w:tcPr>
          <w:p w:rsidR="006970F9" w:rsidRPr="00975761" w:rsidRDefault="005A275E" w:rsidP="00AD19F2">
            <w:pPr>
              <w:spacing w:before="240" w:line="360" w:lineRule="auto"/>
              <w:rPr>
                <w:rFonts w:ascii="Arial" w:hAnsi="Arial" w:cs="Arial"/>
                <w:b/>
                <w:sz w:val="18"/>
                <w:szCs w:val="18"/>
                <w:lang w:val="en-US"/>
              </w:rPr>
            </w:pPr>
            <w:r>
              <w:rPr>
                <w:rFonts w:ascii="Arial" w:hAnsi="Arial" w:cs="Arial"/>
                <w:b/>
                <w:sz w:val="18"/>
                <w:szCs w:val="18"/>
                <w:lang w:val="en-US"/>
              </w:rPr>
              <w:t>Economics and Management</w:t>
            </w:r>
          </w:p>
        </w:tc>
      </w:tr>
      <w:tr w:rsidR="00781C81" w:rsidRPr="000E44DA" w:rsidTr="00E37C70">
        <w:tc>
          <w:tcPr>
            <w:tcW w:w="2112" w:type="dxa"/>
            <w:gridSpan w:val="2"/>
          </w:tcPr>
          <w:p w:rsidR="00781C81" w:rsidRPr="00975761" w:rsidRDefault="00781C81" w:rsidP="00AD19F2">
            <w:pPr>
              <w:spacing w:before="240" w:line="360" w:lineRule="auto"/>
              <w:rPr>
                <w:rFonts w:ascii="Arial" w:hAnsi="Arial" w:cs="Arial"/>
                <w:sz w:val="18"/>
                <w:szCs w:val="18"/>
                <w:lang w:val="en-US"/>
              </w:rPr>
            </w:pPr>
            <w:r w:rsidRPr="00975761">
              <w:rPr>
                <w:rFonts w:ascii="Arial" w:hAnsi="Arial" w:cs="Arial"/>
                <w:sz w:val="18"/>
                <w:szCs w:val="18"/>
                <w:lang w:val="en-US"/>
              </w:rPr>
              <w:t>Role in the institution</w:t>
            </w:r>
          </w:p>
        </w:tc>
        <w:tc>
          <w:tcPr>
            <w:tcW w:w="7100" w:type="dxa"/>
            <w:gridSpan w:val="4"/>
          </w:tcPr>
          <w:p w:rsidR="00781C81" w:rsidRPr="00975761" w:rsidRDefault="005A275E" w:rsidP="006A7678">
            <w:pPr>
              <w:tabs>
                <w:tab w:val="left" w:pos="2630"/>
              </w:tabs>
              <w:spacing w:before="240" w:line="360" w:lineRule="auto"/>
              <w:rPr>
                <w:rFonts w:ascii="Arial" w:hAnsi="Arial" w:cs="Arial"/>
                <w:b/>
                <w:sz w:val="18"/>
                <w:szCs w:val="18"/>
                <w:lang w:val="en-US"/>
              </w:rPr>
            </w:pPr>
            <w:r>
              <w:rPr>
                <w:rFonts w:ascii="Arial" w:hAnsi="Arial" w:cs="Arial"/>
                <w:b/>
                <w:sz w:val="18"/>
                <w:szCs w:val="18"/>
                <w:lang w:val="en-US"/>
              </w:rPr>
              <w:t>Coordinator of Economics division</w:t>
            </w:r>
          </w:p>
        </w:tc>
      </w:tr>
      <w:tr w:rsidR="00EF3441" w:rsidRPr="006970F9" w:rsidTr="00E37C70">
        <w:tc>
          <w:tcPr>
            <w:tcW w:w="2112" w:type="dxa"/>
            <w:gridSpan w:val="2"/>
          </w:tcPr>
          <w:p w:rsidR="00EF3441" w:rsidRPr="00975761" w:rsidRDefault="00EF3441" w:rsidP="00AD19F2">
            <w:pPr>
              <w:spacing w:before="240" w:line="360" w:lineRule="auto"/>
              <w:rPr>
                <w:rFonts w:ascii="Arial" w:hAnsi="Arial" w:cs="Arial"/>
                <w:sz w:val="18"/>
                <w:szCs w:val="18"/>
                <w:lang w:val="en-US"/>
              </w:rPr>
            </w:pPr>
            <w:r w:rsidRPr="00975761">
              <w:rPr>
                <w:rFonts w:ascii="Arial" w:hAnsi="Arial" w:cs="Arial"/>
                <w:sz w:val="18"/>
                <w:szCs w:val="18"/>
                <w:lang w:val="en-US"/>
              </w:rPr>
              <w:t>Address</w:t>
            </w:r>
          </w:p>
        </w:tc>
        <w:tc>
          <w:tcPr>
            <w:tcW w:w="7100" w:type="dxa"/>
            <w:gridSpan w:val="4"/>
          </w:tcPr>
          <w:p w:rsidR="00EF3441" w:rsidRPr="00975761" w:rsidRDefault="005A275E" w:rsidP="006D59F7">
            <w:pPr>
              <w:spacing w:before="240" w:line="360" w:lineRule="auto"/>
              <w:rPr>
                <w:rFonts w:ascii="Arial" w:hAnsi="Arial" w:cs="Arial"/>
                <w:b/>
                <w:sz w:val="18"/>
                <w:szCs w:val="18"/>
                <w:lang w:val="en-US"/>
              </w:rPr>
            </w:pPr>
            <w:r>
              <w:rPr>
                <w:rFonts w:ascii="Arial" w:hAnsi="Arial" w:cs="Arial"/>
                <w:b/>
                <w:sz w:val="18"/>
                <w:szCs w:val="18"/>
                <w:lang w:val="en-US"/>
              </w:rPr>
              <w:t>Bashir Safaroglu ave. 122, AZ1096</w:t>
            </w:r>
          </w:p>
        </w:tc>
      </w:tr>
      <w:tr w:rsidR="00EF3441" w:rsidRPr="006970F9" w:rsidTr="00E37C70">
        <w:tc>
          <w:tcPr>
            <w:tcW w:w="2112" w:type="dxa"/>
            <w:gridSpan w:val="2"/>
          </w:tcPr>
          <w:p w:rsidR="00EF3441" w:rsidRPr="00975761" w:rsidRDefault="00EF3441" w:rsidP="00AD19F2">
            <w:pPr>
              <w:spacing w:before="240" w:line="360" w:lineRule="auto"/>
              <w:rPr>
                <w:rFonts w:ascii="Arial" w:hAnsi="Arial" w:cs="Arial"/>
                <w:sz w:val="18"/>
                <w:szCs w:val="18"/>
                <w:lang w:val="en-US"/>
              </w:rPr>
            </w:pPr>
            <w:r w:rsidRPr="00975761">
              <w:rPr>
                <w:rFonts w:ascii="Arial" w:hAnsi="Arial" w:cs="Arial"/>
                <w:sz w:val="18"/>
                <w:szCs w:val="18"/>
                <w:lang w:val="en-US"/>
              </w:rPr>
              <w:t>Town</w:t>
            </w:r>
          </w:p>
        </w:tc>
        <w:tc>
          <w:tcPr>
            <w:tcW w:w="2627" w:type="dxa"/>
            <w:gridSpan w:val="2"/>
          </w:tcPr>
          <w:p w:rsidR="00EF3441" w:rsidRPr="00975761" w:rsidRDefault="00DB1AB5" w:rsidP="00AD19F2">
            <w:pPr>
              <w:spacing w:before="240" w:line="360" w:lineRule="auto"/>
              <w:rPr>
                <w:rFonts w:ascii="Arial" w:hAnsi="Arial" w:cs="Arial"/>
                <w:b/>
                <w:sz w:val="18"/>
                <w:szCs w:val="18"/>
                <w:lang w:val="en-US"/>
              </w:rPr>
            </w:pPr>
            <w:r>
              <w:rPr>
                <w:rFonts w:ascii="Arial" w:hAnsi="Arial" w:cs="Arial"/>
                <w:b/>
                <w:sz w:val="18"/>
                <w:szCs w:val="18"/>
                <w:lang w:val="en-US"/>
              </w:rPr>
              <w:t>Baku</w:t>
            </w:r>
          </w:p>
        </w:tc>
        <w:tc>
          <w:tcPr>
            <w:tcW w:w="1408" w:type="dxa"/>
          </w:tcPr>
          <w:p w:rsidR="00EF3441" w:rsidRPr="00975761" w:rsidRDefault="00EF3441" w:rsidP="00AD19F2">
            <w:pPr>
              <w:spacing w:before="240" w:line="360" w:lineRule="auto"/>
              <w:rPr>
                <w:rFonts w:ascii="Arial" w:hAnsi="Arial" w:cs="Arial"/>
                <w:sz w:val="18"/>
                <w:szCs w:val="18"/>
                <w:lang w:val="en-US"/>
              </w:rPr>
            </w:pPr>
            <w:r w:rsidRPr="00975761">
              <w:rPr>
                <w:rFonts w:ascii="Arial" w:hAnsi="Arial" w:cs="Arial"/>
                <w:sz w:val="18"/>
                <w:szCs w:val="18"/>
                <w:lang w:val="en-US"/>
              </w:rPr>
              <w:t>Country</w:t>
            </w:r>
          </w:p>
        </w:tc>
        <w:tc>
          <w:tcPr>
            <w:tcW w:w="3065" w:type="dxa"/>
          </w:tcPr>
          <w:p w:rsidR="00EF3441" w:rsidRPr="00975761" w:rsidRDefault="00DB1AB5" w:rsidP="00AD19F2">
            <w:pPr>
              <w:spacing w:before="240" w:line="360" w:lineRule="auto"/>
              <w:rPr>
                <w:rFonts w:ascii="Arial" w:hAnsi="Arial" w:cs="Arial"/>
                <w:b/>
                <w:sz w:val="18"/>
                <w:szCs w:val="18"/>
                <w:lang w:val="en-US"/>
              </w:rPr>
            </w:pPr>
            <w:r>
              <w:rPr>
                <w:rFonts w:ascii="Arial" w:hAnsi="Arial" w:cs="Arial"/>
                <w:b/>
                <w:sz w:val="18"/>
                <w:szCs w:val="18"/>
                <w:lang w:val="en-US"/>
              </w:rPr>
              <w:t>Azerbaijan</w:t>
            </w:r>
          </w:p>
        </w:tc>
      </w:tr>
      <w:tr w:rsidR="00EF3441" w:rsidRPr="00EF3441" w:rsidTr="00E37C70">
        <w:tc>
          <w:tcPr>
            <w:tcW w:w="2112" w:type="dxa"/>
            <w:gridSpan w:val="2"/>
          </w:tcPr>
          <w:p w:rsidR="00EF3441" w:rsidRPr="00975761" w:rsidRDefault="00EF3441" w:rsidP="00781C81">
            <w:pPr>
              <w:spacing w:before="240" w:line="360" w:lineRule="auto"/>
              <w:rPr>
                <w:rFonts w:ascii="Arial" w:hAnsi="Arial" w:cs="Arial"/>
                <w:sz w:val="18"/>
                <w:szCs w:val="18"/>
                <w:lang w:val="en-US"/>
              </w:rPr>
            </w:pPr>
            <w:r w:rsidRPr="00975761">
              <w:rPr>
                <w:rFonts w:ascii="Arial" w:hAnsi="Arial" w:cs="Arial"/>
                <w:sz w:val="18"/>
                <w:szCs w:val="18"/>
                <w:lang w:val="en-US"/>
              </w:rPr>
              <w:t>Telephone</w:t>
            </w:r>
          </w:p>
        </w:tc>
        <w:tc>
          <w:tcPr>
            <w:tcW w:w="2627" w:type="dxa"/>
            <w:gridSpan w:val="2"/>
          </w:tcPr>
          <w:p w:rsidR="00EF3441" w:rsidRPr="00975761" w:rsidRDefault="00DB1AB5" w:rsidP="005A275E">
            <w:pPr>
              <w:spacing w:before="240" w:line="360" w:lineRule="auto"/>
              <w:rPr>
                <w:rFonts w:ascii="Arial" w:hAnsi="Arial" w:cs="Arial"/>
                <w:b/>
                <w:sz w:val="18"/>
                <w:szCs w:val="18"/>
                <w:lang w:val="en-US"/>
              </w:rPr>
            </w:pPr>
            <w:r>
              <w:rPr>
                <w:rFonts w:ascii="Arial" w:hAnsi="Arial" w:cs="Arial"/>
                <w:b/>
                <w:sz w:val="18"/>
                <w:szCs w:val="18"/>
                <w:lang w:val="en-US"/>
              </w:rPr>
              <w:t xml:space="preserve">+994 </w:t>
            </w:r>
            <w:r w:rsidR="005A275E">
              <w:rPr>
                <w:rFonts w:ascii="Arial" w:hAnsi="Arial" w:cs="Arial"/>
                <w:b/>
                <w:sz w:val="18"/>
                <w:szCs w:val="18"/>
                <w:lang w:val="en-US"/>
              </w:rPr>
              <w:t>12 596 24 85</w:t>
            </w:r>
          </w:p>
        </w:tc>
        <w:tc>
          <w:tcPr>
            <w:tcW w:w="1408" w:type="dxa"/>
          </w:tcPr>
          <w:p w:rsidR="00EF3441" w:rsidRPr="00975761" w:rsidRDefault="00EF3441" w:rsidP="00781C81">
            <w:pPr>
              <w:spacing w:before="240" w:line="360" w:lineRule="auto"/>
              <w:rPr>
                <w:rFonts w:ascii="Arial" w:hAnsi="Arial" w:cs="Arial"/>
                <w:sz w:val="18"/>
                <w:szCs w:val="18"/>
                <w:lang w:val="en-US"/>
              </w:rPr>
            </w:pPr>
            <w:r w:rsidRPr="00975761">
              <w:rPr>
                <w:rFonts w:ascii="Arial" w:hAnsi="Arial" w:cs="Arial"/>
                <w:sz w:val="18"/>
                <w:szCs w:val="18"/>
                <w:lang w:val="en-US"/>
              </w:rPr>
              <w:t>Email</w:t>
            </w:r>
          </w:p>
        </w:tc>
        <w:tc>
          <w:tcPr>
            <w:tcW w:w="3065" w:type="dxa"/>
          </w:tcPr>
          <w:p w:rsidR="00EF3441" w:rsidRPr="00975761" w:rsidRDefault="005A275E" w:rsidP="00781C81">
            <w:pPr>
              <w:spacing w:before="240" w:line="360" w:lineRule="auto"/>
              <w:rPr>
                <w:rFonts w:ascii="Arial" w:hAnsi="Arial" w:cs="Arial"/>
                <w:b/>
                <w:sz w:val="18"/>
                <w:szCs w:val="18"/>
                <w:lang w:val="en-US"/>
              </w:rPr>
            </w:pPr>
            <w:r>
              <w:rPr>
                <w:rFonts w:ascii="Arial" w:hAnsi="Arial" w:cs="Arial"/>
                <w:b/>
                <w:sz w:val="18"/>
                <w:szCs w:val="18"/>
                <w:lang w:val="en-US"/>
              </w:rPr>
              <w:t>jmammadov</w:t>
            </w:r>
            <w:r w:rsidR="00DB1AB5">
              <w:rPr>
                <w:rFonts w:ascii="Arial" w:hAnsi="Arial" w:cs="Arial"/>
                <w:b/>
                <w:sz w:val="18"/>
                <w:szCs w:val="18"/>
                <w:lang w:val="en-US"/>
              </w:rPr>
              <w:t>@khazar.org</w:t>
            </w:r>
          </w:p>
        </w:tc>
      </w:tr>
      <w:tr w:rsidR="00821A54" w:rsidRPr="00AD19F2" w:rsidTr="005F020B">
        <w:tc>
          <w:tcPr>
            <w:tcW w:w="9212" w:type="dxa"/>
            <w:gridSpan w:val="6"/>
            <w:shd w:val="clear" w:color="auto" w:fill="CC9900"/>
          </w:tcPr>
          <w:p w:rsidR="00821A54" w:rsidRPr="00FD3CD1" w:rsidRDefault="00FD3CD1" w:rsidP="00821A54">
            <w:pPr>
              <w:spacing w:before="240" w:line="360" w:lineRule="auto"/>
              <w:jc w:val="center"/>
              <w:rPr>
                <w:rFonts w:ascii="Arial" w:hAnsi="Arial" w:cs="Arial"/>
                <w:b/>
                <w:sz w:val="24"/>
                <w:szCs w:val="24"/>
              </w:rPr>
            </w:pPr>
            <w:r>
              <w:rPr>
                <w:rFonts w:ascii="Arial" w:hAnsi="Arial" w:cs="Arial"/>
                <w:b/>
                <w:color w:val="FFFFFF" w:themeColor="background1"/>
                <w:sz w:val="24"/>
                <w:szCs w:val="24"/>
                <w:lang w:val="en-GB"/>
              </w:rPr>
              <w:t>PROJECT INFORMATION</w:t>
            </w:r>
          </w:p>
        </w:tc>
      </w:tr>
      <w:tr w:rsidR="00821A54" w:rsidRPr="000E44DA" w:rsidTr="00E37C70">
        <w:tc>
          <w:tcPr>
            <w:tcW w:w="3085" w:type="dxa"/>
            <w:gridSpan w:val="3"/>
          </w:tcPr>
          <w:p w:rsidR="00821A54" w:rsidRPr="00781C81" w:rsidRDefault="00821A54" w:rsidP="00E37C70">
            <w:pPr>
              <w:spacing w:before="240" w:line="360" w:lineRule="auto"/>
              <w:ind w:right="-108"/>
              <w:rPr>
                <w:rFonts w:ascii="Arial" w:hAnsi="Arial" w:cs="Arial"/>
                <w:sz w:val="18"/>
                <w:szCs w:val="18"/>
                <w:lang w:val="en-US"/>
              </w:rPr>
            </w:pPr>
            <w:r>
              <w:rPr>
                <w:rFonts w:ascii="Arial" w:hAnsi="Arial" w:cs="Arial"/>
                <w:sz w:val="18"/>
                <w:szCs w:val="18"/>
                <w:lang w:val="en-US"/>
              </w:rPr>
              <w:t>Discipline</w:t>
            </w:r>
            <w:r w:rsidR="00C13774">
              <w:rPr>
                <w:rFonts w:ascii="Arial" w:hAnsi="Arial" w:cs="Arial"/>
                <w:sz w:val="18"/>
                <w:szCs w:val="18"/>
                <w:lang w:val="en-US"/>
              </w:rPr>
              <w:t>/Acad</w:t>
            </w:r>
            <w:r w:rsidR="00E37C70">
              <w:rPr>
                <w:rFonts w:ascii="Arial" w:hAnsi="Arial" w:cs="Arial"/>
                <w:sz w:val="18"/>
                <w:szCs w:val="18"/>
                <w:lang w:val="en-US"/>
              </w:rPr>
              <w:t>emic</w:t>
            </w:r>
            <w:r w:rsidR="006D59F7">
              <w:rPr>
                <w:rFonts w:ascii="Arial" w:hAnsi="Arial" w:cs="Arial"/>
                <w:sz w:val="18"/>
                <w:szCs w:val="18"/>
                <w:lang w:val="en-US"/>
              </w:rPr>
              <w:t>field</w:t>
            </w:r>
          </w:p>
        </w:tc>
        <w:tc>
          <w:tcPr>
            <w:tcW w:w="6127" w:type="dxa"/>
            <w:gridSpan w:val="3"/>
          </w:tcPr>
          <w:p w:rsidR="00821A54" w:rsidRPr="00975761" w:rsidRDefault="005A275E" w:rsidP="00821A54">
            <w:pPr>
              <w:spacing w:before="240" w:line="360" w:lineRule="auto"/>
              <w:rPr>
                <w:rFonts w:ascii="Arial" w:hAnsi="Arial" w:cs="Arial"/>
                <w:b/>
                <w:sz w:val="18"/>
                <w:szCs w:val="18"/>
                <w:lang w:val="en-US"/>
              </w:rPr>
            </w:pPr>
            <w:r>
              <w:rPr>
                <w:rFonts w:ascii="Arial" w:hAnsi="Arial" w:cs="Arial"/>
                <w:b/>
                <w:sz w:val="18"/>
                <w:szCs w:val="18"/>
                <w:lang w:val="en-US"/>
              </w:rPr>
              <w:t>Energy Economics</w:t>
            </w:r>
          </w:p>
        </w:tc>
      </w:tr>
      <w:tr w:rsidR="00C13774" w:rsidRPr="00DB1AB5" w:rsidTr="00E37C70">
        <w:tc>
          <w:tcPr>
            <w:tcW w:w="3085" w:type="dxa"/>
            <w:gridSpan w:val="3"/>
          </w:tcPr>
          <w:p w:rsidR="00C13774" w:rsidRDefault="00C13774" w:rsidP="00821A54">
            <w:pPr>
              <w:spacing w:before="240" w:line="360" w:lineRule="auto"/>
              <w:rPr>
                <w:rFonts w:ascii="Arial" w:hAnsi="Arial" w:cs="Arial"/>
                <w:sz w:val="18"/>
                <w:szCs w:val="18"/>
                <w:lang w:val="en-US"/>
              </w:rPr>
            </w:pPr>
            <w:r>
              <w:rPr>
                <w:rFonts w:ascii="Arial" w:hAnsi="Arial" w:cs="Arial"/>
                <w:sz w:val="18"/>
                <w:szCs w:val="18"/>
                <w:lang w:val="en-US"/>
              </w:rPr>
              <w:t>Type of project idea</w:t>
            </w:r>
          </w:p>
        </w:tc>
        <w:tc>
          <w:tcPr>
            <w:tcW w:w="6127" w:type="dxa"/>
            <w:gridSpan w:val="3"/>
          </w:tcPr>
          <w:p w:rsidR="00C13774" w:rsidRDefault="00E37C70" w:rsidP="00271CD5">
            <w:pPr>
              <w:spacing w:before="240" w:line="360" w:lineRule="auto"/>
              <w:rPr>
                <w:rFonts w:ascii="Arial" w:hAnsi="Arial" w:cs="Arial"/>
                <w:b/>
                <w:sz w:val="18"/>
                <w:szCs w:val="18"/>
                <w:lang w:val="en-US"/>
              </w:rPr>
            </w:pPr>
            <w:r>
              <w:rPr>
                <w:rFonts w:ascii="Arial" w:hAnsi="Arial" w:cs="Arial"/>
                <w:b/>
                <w:sz w:val="18"/>
                <w:szCs w:val="18"/>
                <w:lang w:val="en-US"/>
              </w:rPr>
              <w:t>Joi</w:t>
            </w:r>
            <w:r w:rsidR="005A275E">
              <w:rPr>
                <w:rFonts w:ascii="Arial" w:hAnsi="Arial" w:cs="Arial"/>
                <w:b/>
                <w:sz w:val="18"/>
                <w:szCs w:val="18"/>
                <w:lang w:val="en-US"/>
              </w:rPr>
              <w:t>nt Project</w:t>
            </w:r>
          </w:p>
          <w:p w:rsidR="00E37C70" w:rsidRPr="00E37C70" w:rsidRDefault="00E37C70" w:rsidP="00E37C70">
            <w:pPr>
              <w:spacing w:line="360" w:lineRule="auto"/>
              <w:rPr>
                <w:rFonts w:ascii="Arial" w:hAnsi="Arial" w:cs="Arial"/>
                <w:sz w:val="18"/>
                <w:szCs w:val="18"/>
                <w:lang w:val="en-US"/>
              </w:rPr>
            </w:pPr>
            <w:r w:rsidRPr="00E37C70">
              <w:rPr>
                <w:rFonts w:ascii="Arial" w:hAnsi="Arial" w:cs="Arial"/>
                <w:sz w:val="18"/>
                <w:szCs w:val="18"/>
                <w:lang w:val="en-US"/>
              </w:rPr>
              <w:t>Curricul</w:t>
            </w:r>
            <w:r w:rsidR="005A275E">
              <w:rPr>
                <w:rFonts w:ascii="Arial" w:hAnsi="Arial" w:cs="Arial"/>
                <w:sz w:val="18"/>
                <w:szCs w:val="18"/>
                <w:lang w:val="en-US"/>
              </w:rPr>
              <w:t>ar Reform</w:t>
            </w:r>
          </w:p>
        </w:tc>
      </w:tr>
      <w:tr w:rsidR="005F020B" w:rsidRPr="006970F9" w:rsidTr="00E37C70">
        <w:tc>
          <w:tcPr>
            <w:tcW w:w="3085" w:type="dxa"/>
            <w:gridSpan w:val="3"/>
          </w:tcPr>
          <w:p w:rsidR="005F020B" w:rsidRDefault="00E37C70" w:rsidP="00821A54">
            <w:pPr>
              <w:spacing w:before="240" w:line="360" w:lineRule="auto"/>
              <w:rPr>
                <w:rFonts w:ascii="Arial" w:hAnsi="Arial" w:cs="Arial"/>
                <w:sz w:val="18"/>
                <w:szCs w:val="18"/>
                <w:lang w:val="en-US"/>
              </w:rPr>
            </w:pPr>
            <w:r>
              <w:rPr>
                <w:rFonts w:ascii="Arial" w:hAnsi="Arial" w:cs="Arial"/>
                <w:sz w:val="18"/>
                <w:szCs w:val="18"/>
                <w:lang w:val="en-US"/>
              </w:rPr>
              <w:t>My r</w:t>
            </w:r>
            <w:r w:rsidR="005F020B">
              <w:rPr>
                <w:rFonts w:ascii="Arial" w:hAnsi="Arial" w:cs="Arial"/>
                <w:sz w:val="18"/>
                <w:szCs w:val="18"/>
                <w:lang w:val="en-US"/>
              </w:rPr>
              <w:t>ole in the project?</w:t>
            </w:r>
          </w:p>
        </w:tc>
        <w:tc>
          <w:tcPr>
            <w:tcW w:w="6127" w:type="dxa"/>
            <w:gridSpan w:val="3"/>
          </w:tcPr>
          <w:p w:rsidR="005F020B" w:rsidRPr="00975761" w:rsidRDefault="00E06152" w:rsidP="00DB1AB5">
            <w:pPr>
              <w:spacing w:before="240" w:line="360" w:lineRule="auto"/>
              <w:rPr>
                <w:rFonts w:ascii="Arial" w:hAnsi="Arial" w:cs="Arial"/>
                <w:b/>
                <w:sz w:val="18"/>
                <w:szCs w:val="18"/>
                <w:lang w:val="en-US"/>
              </w:rPr>
            </w:pPr>
            <w:r>
              <w:rPr>
                <w:rFonts w:ascii="Arial" w:hAnsi="Arial" w:cs="Arial"/>
                <w:b/>
                <w:sz w:val="18"/>
                <w:szCs w:val="18"/>
                <w:lang w:val="en-US"/>
              </w:rPr>
              <w:t xml:space="preserve">Applicant </w:t>
            </w:r>
          </w:p>
        </w:tc>
      </w:tr>
      <w:tr w:rsidR="00D743BB" w:rsidRPr="006970F9" w:rsidTr="00E37C70">
        <w:tc>
          <w:tcPr>
            <w:tcW w:w="3085" w:type="dxa"/>
            <w:gridSpan w:val="3"/>
          </w:tcPr>
          <w:p w:rsidR="00D743BB" w:rsidRDefault="00E37C70" w:rsidP="00E37C70">
            <w:pPr>
              <w:spacing w:before="240" w:line="360" w:lineRule="auto"/>
              <w:rPr>
                <w:rFonts w:ascii="Arial" w:hAnsi="Arial" w:cs="Arial"/>
                <w:sz w:val="18"/>
                <w:szCs w:val="18"/>
                <w:lang w:val="en-US"/>
              </w:rPr>
            </w:pPr>
            <w:r>
              <w:rPr>
                <w:rFonts w:ascii="Arial" w:hAnsi="Arial" w:cs="Arial"/>
                <w:sz w:val="18"/>
                <w:szCs w:val="18"/>
                <w:lang w:val="en-US"/>
              </w:rPr>
              <w:t xml:space="preserve">Which </w:t>
            </w:r>
            <w:r w:rsidR="00D743BB">
              <w:rPr>
                <w:rFonts w:ascii="Arial" w:hAnsi="Arial" w:cs="Arial"/>
                <w:sz w:val="18"/>
                <w:szCs w:val="18"/>
                <w:lang w:val="en-US"/>
              </w:rPr>
              <w:t xml:space="preserve">National / </w:t>
            </w:r>
            <w:r>
              <w:rPr>
                <w:rFonts w:ascii="Arial" w:hAnsi="Arial" w:cs="Arial"/>
                <w:sz w:val="18"/>
                <w:szCs w:val="18"/>
                <w:lang w:val="en-US"/>
              </w:rPr>
              <w:t>Regional Priority?</w:t>
            </w:r>
          </w:p>
        </w:tc>
        <w:tc>
          <w:tcPr>
            <w:tcW w:w="6127" w:type="dxa"/>
            <w:gridSpan w:val="3"/>
          </w:tcPr>
          <w:p w:rsidR="00D743BB" w:rsidRDefault="00DB1AB5" w:rsidP="00271CD5">
            <w:pPr>
              <w:spacing w:before="240" w:line="360" w:lineRule="auto"/>
              <w:rPr>
                <w:rFonts w:ascii="Arial" w:hAnsi="Arial" w:cs="Arial"/>
                <w:b/>
                <w:sz w:val="18"/>
                <w:szCs w:val="18"/>
                <w:lang w:val="en-US"/>
              </w:rPr>
            </w:pPr>
            <w:r>
              <w:rPr>
                <w:rFonts w:ascii="Arial" w:hAnsi="Arial" w:cs="Arial"/>
                <w:b/>
                <w:sz w:val="18"/>
                <w:szCs w:val="18"/>
                <w:lang w:val="en-US"/>
              </w:rPr>
              <w:t>National Priority</w:t>
            </w:r>
          </w:p>
        </w:tc>
      </w:tr>
      <w:tr w:rsidR="00E06152" w:rsidRPr="00DB1AB5" w:rsidTr="00E37C70">
        <w:tc>
          <w:tcPr>
            <w:tcW w:w="3085" w:type="dxa"/>
            <w:gridSpan w:val="3"/>
          </w:tcPr>
          <w:p w:rsidR="00E06152" w:rsidRDefault="00E37C70" w:rsidP="00E37C70">
            <w:pPr>
              <w:spacing w:before="240" w:line="360" w:lineRule="auto"/>
              <w:ind w:right="-108"/>
              <w:rPr>
                <w:rFonts w:ascii="Arial" w:hAnsi="Arial" w:cs="Arial"/>
                <w:sz w:val="18"/>
                <w:szCs w:val="18"/>
                <w:lang w:val="en-US"/>
              </w:rPr>
            </w:pPr>
            <w:r>
              <w:rPr>
                <w:rFonts w:ascii="Arial" w:hAnsi="Arial" w:cs="Arial"/>
                <w:sz w:val="18"/>
                <w:szCs w:val="18"/>
                <w:lang w:val="en-US"/>
              </w:rPr>
              <w:t>Which c</w:t>
            </w:r>
            <w:r w:rsidR="00E06152">
              <w:rPr>
                <w:rFonts w:ascii="Arial" w:hAnsi="Arial" w:cs="Arial"/>
                <w:sz w:val="18"/>
                <w:szCs w:val="18"/>
                <w:lang w:val="en-US"/>
              </w:rPr>
              <w:t xml:space="preserve">ountries </w:t>
            </w:r>
            <w:r>
              <w:rPr>
                <w:rFonts w:ascii="Arial" w:hAnsi="Arial" w:cs="Arial"/>
                <w:sz w:val="18"/>
                <w:szCs w:val="18"/>
                <w:lang w:val="en-US"/>
              </w:rPr>
              <w:t xml:space="preserve">should be </w:t>
            </w:r>
            <w:r w:rsidR="00E06152">
              <w:rPr>
                <w:rFonts w:ascii="Arial" w:hAnsi="Arial" w:cs="Arial"/>
                <w:sz w:val="18"/>
                <w:szCs w:val="18"/>
                <w:lang w:val="en-US"/>
              </w:rPr>
              <w:t>involved?</w:t>
            </w:r>
          </w:p>
        </w:tc>
        <w:tc>
          <w:tcPr>
            <w:tcW w:w="6127" w:type="dxa"/>
            <w:gridSpan w:val="3"/>
          </w:tcPr>
          <w:p w:rsidR="00E06152" w:rsidRPr="00975761" w:rsidRDefault="00DB1AB5" w:rsidP="00271CD5">
            <w:pPr>
              <w:spacing w:before="240" w:line="360" w:lineRule="auto"/>
              <w:rPr>
                <w:rFonts w:ascii="Arial" w:hAnsi="Arial" w:cs="Arial"/>
                <w:b/>
                <w:sz w:val="18"/>
                <w:szCs w:val="18"/>
                <w:lang w:val="en-US"/>
              </w:rPr>
            </w:pPr>
            <w:r>
              <w:rPr>
                <w:rFonts w:ascii="Arial" w:hAnsi="Arial" w:cs="Arial"/>
                <w:b/>
                <w:sz w:val="18"/>
                <w:szCs w:val="18"/>
                <w:lang w:val="en-US"/>
              </w:rPr>
              <w:t>Local and International countries</w:t>
            </w:r>
          </w:p>
        </w:tc>
      </w:tr>
      <w:tr w:rsidR="00D743BB" w:rsidRPr="006970F9" w:rsidTr="00E37C70">
        <w:tc>
          <w:tcPr>
            <w:tcW w:w="3085" w:type="dxa"/>
            <w:gridSpan w:val="3"/>
          </w:tcPr>
          <w:p w:rsidR="00D743BB" w:rsidRDefault="00D743BB" w:rsidP="00821A54">
            <w:pPr>
              <w:spacing w:before="240" w:line="360" w:lineRule="auto"/>
              <w:rPr>
                <w:rFonts w:ascii="Arial" w:hAnsi="Arial" w:cs="Arial"/>
                <w:sz w:val="18"/>
                <w:szCs w:val="18"/>
                <w:lang w:val="en-US"/>
              </w:rPr>
            </w:pPr>
            <w:r>
              <w:rPr>
                <w:rFonts w:ascii="Arial" w:hAnsi="Arial" w:cs="Arial"/>
                <w:sz w:val="18"/>
                <w:szCs w:val="18"/>
                <w:lang w:val="en-US"/>
              </w:rPr>
              <w:t>Duration</w:t>
            </w:r>
            <w:r w:rsidR="00E37C70">
              <w:rPr>
                <w:rFonts w:ascii="Arial" w:hAnsi="Arial" w:cs="Arial"/>
                <w:sz w:val="18"/>
                <w:szCs w:val="18"/>
                <w:lang w:val="en-US"/>
              </w:rPr>
              <w:t xml:space="preserve"> of the project</w:t>
            </w:r>
            <w:r>
              <w:rPr>
                <w:rFonts w:ascii="Arial" w:hAnsi="Arial" w:cs="Arial"/>
                <w:sz w:val="18"/>
                <w:szCs w:val="18"/>
                <w:lang w:val="en-US"/>
              </w:rPr>
              <w:t>?</w:t>
            </w:r>
          </w:p>
        </w:tc>
        <w:tc>
          <w:tcPr>
            <w:tcW w:w="6127" w:type="dxa"/>
            <w:gridSpan w:val="3"/>
          </w:tcPr>
          <w:p w:rsidR="00D743BB" w:rsidRPr="00975761" w:rsidRDefault="00D743BB" w:rsidP="00271CD5">
            <w:pPr>
              <w:spacing w:before="240" w:line="360" w:lineRule="auto"/>
              <w:rPr>
                <w:rFonts w:ascii="Arial" w:hAnsi="Arial" w:cs="Arial"/>
                <w:b/>
                <w:sz w:val="18"/>
                <w:szCs w:val="18"/>
                <w:lang w:val="en-US"/>
              </w:rPr>
            </w:pPr>
            <w:r>
              <w:rPr>
                <w:rFonts w:ascii="Arial" w:hAnsi="Arial" w:cs="Arial"/>
                <w:b/>
                <w:sz w:val="18"/>
                <w:szCs w:val="18"/>
                <w:lang w:val="en-US"/>
              </w:rPr>
              <w:t>3 years</w:t>
            </w:r>
          </w:p>
        </w:tc>
      </w:tr>
      <w:tr w:rsidR="00FD3CD1" w:rsidRPr="006970F9" w:rsidTr="005F020B">
        <w:tc>
          <w:tcPr>
            <w:tcW w:w="9212" w:type="dxa"/>
            <w:gridSpan w:val="6"/>
            <w:shd w:val="clear" w:color="auto" w:fill="CC9900"/>
          </w:tcPr>
          <w:p w:rsidR="00FD3CD1" w:rsidRPr="00975761" w:rsidRDefault="00FD3CD1" w:rsidP="00FD3CD1">
            <w:pPr>
              <w:spacing w:before="240" w:line="360" w:lineRule="auto"/>
              <w:jc w:val="center"/>
              <w:rPr>
                <w:rFonts w:ascii="Arial" w:hAnsi="Arial" w:cs="Arial"/>
                <w:b/>
                <w:color w:val="FFFFFF" w:themeColor="background1"/>
                <w:sz w:val="20"/>
                <w:szCs w:val="20"/>
                <w:lang w:val="en-US"/>
              </w:rPr>
            </w:pPr>
            <w:r w:rsidRPr="00975761">
              <w:rPr>
                <w:rFonts w:ascii="Arial" w:hAnsi="Arial" w:cs="Arial"/>
                <w:b/>
                <w:color w:val="FFFFFF" w:themeColor="background1"/>
                <w:sz w:val="20"/>
                <w:szCs w:val="20"/>
                <w:lang w:val="en-US"/>
              </w:rPr>
              <w:t>Project description</w:t>
            </w:r>
          </w:p>
        </w:tc>
      </w:tr>
      <w:tr w:rsidR="00FD3CD1" w:rsidRPr="000F01D7" w:rsidTr="00C13774">
        <w:tc>
          <w:tcPr>
            <w:tcW w:w="9212" w:type="dxa"/>
            <w:gridSpan w:val="6"/>
          </w:tcPr>
          <w:p w:rsidR="00073E28" w:rsidRPr="00073E28" w:rsidRDefault="00073E28" w:rsidP="002E6E5C">
            <w:pPr>
              <w:jc w:val="both"/>
              <w:rPr>
                <w:sz w:val="16"/>
                <w:szCs w:val="16"/>
                <w:lang w:val="en-US"/>
              </w:rPr>
            </w:pPr>
          </w:p>
          <w:p w:rsidR="002E6E5C" w:rsidRPr="00DB1AB5" w:rsidRDefault="00CE1190" w:rsidP="002E6E5C">
            <w:pPr>
              <w:jc w:val="both"/>
              <w:rPr>
                <w:lang w:val="en-US"/>
              </w:rPr>
            </w:pPr>
            <w:r>
              <w:rPr>
                <w:lang w:val="en-US"/>
              </w:rPr>
              <w:t>Azerbaijan is an energy-abundant</w:t>
            </w:r>
            <w:r w:rsidR="002E6E5C" w:rsidRPr="00DB1AB5">
              <w:rPr>
                <w:lang w:val="en-US"/>
              </w:rPr>
              <w:t xml:space="preserve"> country. Oil and gas resources allow the country to be identified as one of the key hydrocarbon countries in the world energy map.  However, as a relatively new country,</w:t>
            </w:r>
            <w:r w:rsidR="0074747E">
              <w:rPr>
                <w:lang w:val="en-US"/>
              </w:rPr>
              <w:t xml:space="preserve"> having</w:t>
            </w:r>
            <w:r w:rsidR="002E6E5C" w:rsidRPr="00DB1AB5">
              <w:rPr>
                <w:lang w:val="en-US"/>
              </w:rPr>
              <w:t xml:space="preserve"> g</w:t>
            </w:r>
            <w:r w:rsidR="00FC550D">
              <w:rPr>
                <w:lang w:val="en-US"/>
              </w:rPr>
              <w:t>ained independence 20 years ago</w:t>
            </w:r>
            <w:r w:rsidR="002E6E5C" w:rsidRPr="00DB1AB5">
              <w:rPr>
                <w:lang w:val="en-US"/>
              </w:rPr>
              <w:t xml:space="preserve"> after the collapse of the Soviet Union, Azerbaijan is still suffering from the lack of knowledge and skills in the energy economics area,</w:t>
            </w:r>
            <w:r w:rsidR="00FC550D">
              <w:rPr>
                <w:lang w:val="en-US"/>
              </w:rPr>
              <w:t xml:space="preserve"> particularly in the academic</w:t>
            </w:r>
            <w:r w:rsidR="002E6E5C" w:rsidRPr="00DB1AB5">
              <w:rPr>
                <w:lang w:val="en-US"/>
              </w:rPr>
              <w:t xml:space="preserve"> sphere. </w:t>
            </w:r>
            <w:r w:rsidR="00FC550D">
              <w:rPr>
                <w:lang w:val="en-US"/>
              </w:rPr>
              <w:t>For the most part</w:t>
            </w:r>
            <w:r w:rsidR="002E6E5C" w:rsidRPr="00DB1AB5">
              <w:rPr>
                <w:lang w:val="en-US"/>
              </w:rPr>
              <w:t>, universities still continue</w:t>
            </w:r>
            <w:r w:rsidR="00FC550D">
              <w:rPr>
                <w:lang w:val="en-US"/>
              </w:rPr>
              <w:t xml:space="preserve"> a S</w:t>
            </w:r>
            <w:r w:rsidR="002E6E5C" w:rsidRPr="00DB1AB5">
              <w:rPr>
                <w:lang w:val="en-US"/>
              </w:rPr>
              <w:t>oviet approach in teaching</w:t>
            </w:r>
            <w:r w:rsidR="00FC550D">
              <w:rPr>
                <w:lang w:val="en-US"/>
              </w:rPr>
              <w:t xml:space="preserve"> the discipline of economics</w:t>
            </w:r>
            <w:r w:rsidR="002E6E5C" w:rsidRPr="00DB1AB5">
              <w:rPr>
                <w:lang w:val="en-US"/>
              </w:rPr>
              <w:t>, calling</w:t>
            </w:r>
            <w:r w:rsidR="00FC550D">
              <w:rPr>
                <w:lang w:val="en-US"/>
              </w:rPr>
              <w:t xml:space="preserve"> it a</w:t>
            </w:r>
            <w:r w:rsidR="002E6E5C" w:rsidRPr="00DB1AB5">
              <w:rPr>
                <w:lang w:val="en-US"/>
              </w:rPr>
              <w:t xml:space="preserve"> branch of</w:t>
            </w:r>
            <w:r>
              <w:rPr>
                <w:lang w:val="en-US"/>
              </w:rPr>
              <w:t xml:space="preserve"> the</w:t>
            </w:r>
            <w:r w:rsidR="002E6E5C" w:rsidRPr="00DB1AB5">
              <w:rPr>
                <w:lang w:val="en-US"/>
              </w:rPr>
              <w:t xml:space="preserve"> national economy, where energy economics is identified as one of the sectors of heavy industry, describing the specifics of the field just </w:t>
            </w:r>
            <w:r w:rsidR="00FC550D">
              <w:rPr>
                <w:lang w:val="en-US"/>
              </w:rPr>
              <w:t xml:space="preserve">as </w:t>
            </w:r>
            <w:r w:rsidR="002E6E5C" w:rsidRPr="00DB1AB5">
              <w:rPr>
                <w:lang w:val="en-US"/>
              </w:rPr>
              <w:t>related to technological aspect, but not</w:t>
            </w:r>
            <w:r w:rsidR="00FC550D">
              <w:rPr>
                <w:lang w:val="en-US"/>
              </w:rPr>
              <w:t xml:space="preserve"> to the market</w:t>
            </w:r>
            <w:r w:rsidR="002E6E5C" w:rsidRPr="00DB1AB5">
              <w:rPr>
                <w:lang w:val="en-US"/>
              </w:rPr>
              <w:t>.</w:t>
            </w:r>
          </w:p>
          <w:p w:rsidR="007B4B48" w:rsidRPr="00DB1AB5" w:rsidRDefault="007B4B48" w:rsidP="002E6E5C">
            <w:pPr>
              <w:jc w:val="both"/>
              <w:rPr>
                <w:lang w:val="en-US"/>
              </w:rPr>
            </w:pPr>
          </w:p>
          <w:p w:rsidR="002E6E5C" w:rsidRPr="00DB1AB5" w:rsidRDefault="00FC550D" w:rsidP="002E6E5C">
            <w:pPr>
              <w:jc w:val="both"/>
              <w:rPr>
                <w:lang w:val="en-US"/>
              </w:rPr>
            </w:pPr>
            <w:r>
              <w:rPr>
                <w:lang w:val="en-US"/>
              </w:rPr>
              <w:t>At the same time, Azerbaijan</w:t>
            </w:r>
            <w:r w:rsidR="002E6E5C" w:rsidRPr="00DB1AB5">
              <w:rPr>
                <w:lang w:val="en-US"/>
              </w:rPr>
              <w:t xml:space="preserve"> is</w:t>
            </w:r>
            <w:r>
              <w:rPr>
                <w:lang w:val="en-US"/>
              </w:rPr>
              <w:t xml:space="preserve"> now</w:t>
            </w:r>
            <w:r w:rsidR="002E6E5C" w:rsidRPr="00DB1AB5">
              <w:rPr>
                <w:lang w:val="en-US"/>
              </w:rPr>
              <w:t xml:space="preserve"> fully dependent on</w:t>
            </w:r>
            <w:r w:rsidR="00CE1190">
              <w:rPr>
                <w:lang w:val="en-US"/>
              </w:rPr>
              <w:t xml:space="preserve"> the</w:t>
            </w:r>
            <w:r w:rsidR="002E6E5C" w:rsidRPr="00DB1AB5">
              <w:rPr>
                <w:lang w:val="en-US"/>
              </w:rPr>
              <w:t xml:space="preserve"> oil and gas sec</w:t>
            </w:r>
            <w:r>
              <w:rPr>
                <w:lang w:val="en-US"/>
              </w:rPr>
              <w:t>tor, which generates 48% of GDP and</w:t>
            </w:r>
            <w:r w:rsidR="002E6E5C" w:rsidRPr="00DB1AB5">
              <w:rPr>
                <w:lang w:val="en-US"/>
              </w:rPr>
              <w:t xml:space="preserve"> ensures 74% of budget revenues. In 2011, 92% of export covered crude oil and oil produc</w:t>
            </w:r>
            <w:r>
              <w:rPr>
                <w:lang w:val="en-US"/>
              </w:rPr>
              <w:t xml:space="preserve">ts. In parallel, Azerbaijan </w:t>
            </w:r>
            <w:r w:rsidR="002E6E5C" w:rsidRPr="00DB1AB5">
              <w:rPr>
                <w:lang w:val="en-US"/>
              </w:rPr>
              <w:t>is</w:t>
            </w:r>
            <w:r>
              <w:rPr>
                <w:lang w:val="en-US"/>
              </w:rPr>
              <w:t xml:space="preserve"> now</w:t>
            </w:r>
            <w:r w:rsidR="002E6E5C" w:rsidRPr="00DB1AB5">
              <w:rPr>
                <w:lang w:val="en-US"/>
              </w:rPr>
              <w:t xml:space="preserve"> considered as a key country in ensuring European energy security, thanks to planning energy transportation projects from</w:t>
            </w:r>
            <w:r>
              <w:rPr>
                <w:lang w:val="en-US"/>
              </w:rPr>
              <w:t xml:space="preserve"> the</w:t>
            </w:r>
            <w:r w:rsidR="002E6E5C" w:rsidRPr="00DB1AB5">
              <w:rPr>
                <w:lang w:val="en-US"/>
              </w:rPr>
              <w:t xml:space="preserve"> Caspian basin, alternatively Russia.</w:t>
            </w:r>
          </w:p>
          <w:p w:rsidR="007B4B48" w:rsidRPr="00DB1AB5" w:rsidRDefault="007B4B48" w:rsidP="002E6E5C">
            <w:pPr>
              <w:jc w:val="both"/>
              <w:rPr>
                <w:lang w:val="en-US"/>
              </w:rPr>
            </w:pPr>
          </w:p>
          <w:p w:rsidR="002E6E5C" w:rsidRPr="00DB1AB5" w:rsidRDefault="002E6E5C" w:rsidP="002E6E5C">
            <w:pPr>
              <w:jc w:val="both"/>
              <w:rPr>
                <w:lang w:val="en-US"/>
              </w:rPr>
            </w:pPr>
            <w:r w:rsidRPr="00DB1AB5">
              <w:rPr>
                <w:lang w:val="en-US"/>
              </w:rPr>
              <w:t xml:space="preserve">In order to ensure sustainable development in </w:t>
            </w:r>
            <w:r w:rsidR="00CE1190">
              <w:rPr>
                <w:lang w:val="en-US"/>
              </w:rPr>
              <w:t xml:space="preserve">the </w:t>
            </w:r>
            <w:r w:rsidRPr="00DB1AB5">
              <w:rPr>
                <w:lang w:val="en-US"/>
              </w:rPr>
              <w:t>energy sector of the country, huge investment in the sector needs to be associated with adequate local specialists. Local universities can</w:t>
            </w:r>
            <w:r w:rsidR="00FD3AAD" w:rsidRPr="00DB1AB5">
              <w:rPr>
                <w:lang w:val="en-US"/>
              </w:rPr>
              <w:t>not</w:t>
            </w:r>
            <w:r w:rsidR="00FC550D">
              <w:rPr>
                <w:lang w:val="en-US"/>
              </w:rPr>
              <w:t xml:space="preserve"> produce them and foreign universitie</w:t>
            </w:r>
            <w:r w:rsidRPr="00DB1AB5">
              <w:rPr>
                <w:lang w:val="en-US"/>
              </w:rPr>
              <w:t>s’ alumni are not enough.</w:t>
            </w:r>
          </w:p>
          <w:p w:rsidR="007B4B48" w:rsidRPr="00DB1AB5" w:rsidRDefault="007B4B48" w:rsidP="002E6E5C">
            <w:pPr>
              <w:jc w:val="both"/>
              <w:rPr>
                <w:lang w:val="en-US"/>
              </w:rPr>
            </w:pPr>
          </w:p>
          <w:p w:rsidR="002E6E5C" w:rsidRPr="00DB1AB5" w:rsidRDefault="002E6E5C" w:rsidP="002E6E5C">
            <w:pPr>
              <w:jc w:val="both"/>
              <w:rPr>
                <w:lang w:val="en-US"/>
              </w:rPr>
            </w:pPr>
            <w:r w:rsidRPr="00DB1AB5">
              <w:rPr>
                <w:lang w:val="en-US"/>
              </w:rPr>
              <w:t xml:space="preserve">As Alfred Marshal noted in 1890, “the most valuable of all capital is that invested in human beings”. Investment in human capital, especially in the area of Energy Economics, is an important element in the process of Azerbaijan’s economic growth. </w:t>
            </w:r>
          </w:p>
          <w:p w:rsidR="007B4B48" w:rsidRPr="00DB1AB5" w:rsidRDefault="007B4B48" w:rsidP="002E6E5C">
            <w:pPr>
              <w:jc w:val="both"/>
              <w:rPr>
                <w:lang w:val="en-US"/>
              </w:rPr>
            </w:pPr>
          </w:p>
          <w:p w:rsidR="007948C1" w:rsidRDefault="002E6E5C" w:rsidP="002E6E5C">
            <w:pPr>
              <w:jc w:val="both"/>
              <w:rPr>
                <w:lang w:val="en-US"/>
              </w:rPr>
            </w:pPr>
            <w:r w:rsidRPr="00DB1AB5">
              <w:rPr>
                <w:lang w:val="en-US"/>
              </w:rPr>
              <w:t xml:space="preserve">From this point of view, </w:t>
            </w:r>
            <w:r w:rsidRPr="0074747E">
              <w:rPr>
                <w:lang w:val="en-US"/>
              </w:rPr>
              <w:t xml:space="preserve">Khazar University </w:t>
            </w:r>
            <w:r w:rsidR="0074747E" w:rsidRPr="0074747E">
              <w:rPr>
                <w:lang w:val="en-US"/>
              </w:rPr>
              <w:t>launched a</w:t>
            </w:r>
            <w:r w:rsidR="00B32BE8" w:rsidRPr="0074747E">
              <w:rPr>
                <w:lang w:val="en-US"/>
              </w:rPr>
              <w:t xml:space="preserve"> course </w:t>
            </w:r>
            <w:r w:rsidR="0074747E" w:rsidRPr="0074747E">
              <w:rPr>
                <w:lang w:val="en-US"/>
              </w:rPr>
              <w:t>on</w:t>
            </w:r>
            <w:r w:rsidR="00D55A87">
              <w:rPr>
                <w:lang w:val="en-US"/>
              </w:rPr>
              <w:t xml:space="preserve"> </w:t>
            </w:r>
            <w:r w:rsidR="0074747E" w:rsidRPr="0074747E">
              <w:rPr>
                <w:lang w:val="en-US"/>
              </w:rPr>
              <w:t>E</w:t>
            </w:r>
            <w:r w:rsidR="00B32BE8" w:rsidRPr="0074747E">
              <w:rPr>
                <w:lang w:val="en-US"/>
              </w:rPr>
              <w:t xml:space="preserve">nergy </w:t>
            </w:r>
            <w:r w:rsidR="0074747E" w:rsidRPr="0074747E">
              <w:rPr>
                <w:lang w:val="en-US"/>
              </w:rPr>
              <w:t>E</w:t>
            </w:r>
            <w:r w:rsidR="0029248C" w:rsidRPr="0074747E">
              <w:rPr>
                <w:lang w:val="en-US"/>
              </w:rPr>
              <w:t xml:space="preserve">conomics </w:t>
            </w:r>
            <w:r w:rsidR="0074747E" w:rsidRPr="0074747E">
              <w:rPr>
                <w:lang w:val="en-US"/>
              </w:rPr>
              <w:t xml:space="preserve">as a part of MBA in Energy Management </w:t>
            </w:r>
            <w:r w:rsidRPr="0074747E">
              <w:rPr>
                <w:lang w:val="en-US"/>
              </w:rPr>
              <w:t>a couple of years ago.</w:t>
            </w:r>
            <w:r w:rsidR="00CE1190">
              <w:rPr>
                <w:lang w:val="en-US"/>
              </w:rPr>
              <w:t xml:space="preserve"> However, to foster scientific research</w:t>
            </w:r>
            <w:r w:rsidRPr="00DB1AB5">
              <w:rPr>
                <w:lang w:val="en-US"/>
              </w:rPr>
              <w:t xml:space="preserve"> in Energy Economics and achieve the sustainable economic development of Azerb</w:t>
            </w:r>
            <w:r w:rsidR="00FC550D">
              <w:rPr>
                <w:lang w:val="en-US"/>
              </w:rPr>
              <w:t>aijan, there is a great need to develop</w:t>
            </w:r>
            <w:r w:rsidRPr="00DB1AB5">
              <w:rPr>
                <w:lang w:val="en-US"/>
              </w:rPr>
              <w:t xml:space="preserve"> the Master of Science program in Energy Economics.</w:t>
            </w:r>
            <w:r w:rsidRPr="007C2FCE">
              <w:rPr>
                <w:lang w:val="en-US"/>
              </w:rPr>
              <w:t xml:space="preserve"> Khazar University is the first initiator of this idea in Azerbaijan. </w:t>
            </w:r>
            <w:r w:rsidR="007948C1">
              <w:rPr>
                <w:rFonts w:cs="Arial"/>
                <w:lang w:val="en-GB"/>
              </w:rPr>
              <w:t>Maintaining its excellence and distinction, Khazar University is a leading university in the region and has participated in 4 TEMPUS projects. Khazar University assures quality in dissemination of knowledge and experience among the universities in Azerbaijan as well as at international level.</w:t>
            </w:r>
          </w:p>
          <w:p w:rsidR="007948C1" w:rsidRDefault="007948C1" w:rsidP="002E6E5C">
            <w:pPr>
              <w:jc w:val="both"/>
              <w:rPr>
                <w:lang w:val="en-US"/>
              </w:rPr>
            </w:pPr>
          </w:p>
          <w:p w:rsidR="002E6E5C" w:rsidRPr="00DB1AB5" w:rsidRDefault="002E6E5C" w:rsidP="002E6E5C">
            <w:pPr>
              <w:jc w:val="both"/>
              <w:rPr>
                <w:lang w:val="en-US"/>
              </w:rPr>
            </w:pPr>
            <w:r w:rsidRPr="00DB1AB5">
              <w:rPr>
                <w:lang w:val="en-US"/>
              </w:rPr>
              <w:t>The aim of the master program</w:t>
            </w:r>
            <w:r w:rsidR="007948C1">
              <w:rPr>
                <w:lang w:val="en-US"/>
              </w:rPr>
              <w:t xml:space="preserve"> in Energy Economics</w:t>
            </w:r>
            <w:r w:rsidRPr="00DB1AB5">
              <w:rPr>
                <w:lang w:val="en-US"/>
              </w:rPr>
              <w:t xml:space="preserve"> is to produce experts with comprehensive knowledge and special ability to perform successfully in national policy think-tanks, government research and policy depar</w:t>
            </w:r>
            <w:r w:rsidR="007948C1">
              <w:rPr>
                <w:lang w:val="en-US"/>
              </w:rPr>
              <w:t xml:space="preserve">tments, and doctoral programs. </w:t>
            </w:r>
            <w:r w:rsidRPr="00DB1AB5">
              <w:rPr>
                <w:lang w:val="en-US"/>
              </w:rPr>
              <w:t>But the quantity and quality of the present specialists in this field are not sufficient and need to be increased and improved.</w:t>
            </w:r>
          </w:p>
          <w:p w:rsidR="007B4B48" w:rsidRPr="00DB1AB5" w:rsidRDefault="007B4B48" w:rsidP="002E6E5C">
            <w:pPr>
              <w:jc w:val="both"/>
              <w:rPr>
                <w:lang w:val="en-US"/>
              </w:rPr>
            </w:pPr>
          </w:p>
          <w:p w:rsidR="002E6E5C" w:rsidRDefault="002E6E5C" w:rsidP="002E6E5C">
            <w:pPr>
              <w:jc w:val="both"/>
              <w:rPr>
                <w:lang w:val="en-US"/>
              </w:rPr>
            </w:pPr>
            <w:r w:rsidRPr="00A45777">
              <w:rPr>
                <w:lang w:val="en-US"/>
              </w:rPr>
              <w:t xml:space="preserve">The short list of </w:t>
            </w:r>
            <w:r w:rsidR="00DC2416">
              <w:rPr>
                <w:lang w:val="en-US"/>
              </w:rPr>
              <w:t xml:space="preserve">the </w:t>
            </w:r>
            <w:r w:rsidRPr="00A45777">
              <w:rPr>
                <w:lang w:val="en-US"/>
              </w:rPr>
              <w:t xml:space="preserve">planned activities </w:t>
            </w:r>
            <w:r w:rsidR="007F24BA">
              <w:rPr>
                <w:lang w:val="en-US"/>
              </w:rPr>
              <w:t xml:space="preserve">within the project </w:t>
            </w:r>
            <w:r w:rsidRPr="00A45777">
              <w:rPr>
                <w:lang w:val="en-US"/>
              </w:rPr>
              <w:t>is as follows:</w:t>
            </w:r>
          </w:p>
          <w:p w:rsidR="00C62852" w:rsidRPr="00A45777" w:rsidRDefault="00C62852" w:rsidP="002E6E5C">
            <w:pPr>
              <w:jc w:val="both"/>
              <w:rPr>
                <w:lang w:val="en-US"/>
              </w:rPr>
            </w:pPr>
          </w:p>
          <w:p w:rsidR="002E6E5C" w:rsidRPr="00A45777" w:rsidRDefault="002E6E5C" w:rsidP="002E6E5C">
            <w:pPr>
              <w:pStyle w:val="ListParagraph"/>
              <w:numPr>
                <w:ilvl w:val="0"/>
                <w:numId w:val="1"/>
              </w:numPr>
              <w:jc w:val="both"/>
            </w:pPr>
            <w:r w:rsidRPr="00A45777">
              <w:t>European leading universities in cooperation with Khazar University and a couple of other universities of Azerbaijan assist Azerbaijan to prepare teachers and researchers on energy economics.</w:t>
            </w:r>
          </w:p>
          <w:p w:rsidR="002E6E5C" w:rsidRPr="00A45777" w:rsidRDefault="002E6E5C" w:rsidP="002E6E5C">
            <w:pPr>
              <w:pStyle w:val="ListParagraph"/>
              <w:numPr>
                <w:ilvl w:val="0"/>
                <w:numId w:val="1"/>
              </w:numPr>
              <w:jc w:val="both"/>
            </w:pPr>
            <w:r w:rsidRPr="00A45777">
              <w:t xml:space="preserve">Research methodology </w:t>
            </w:r>
          </w:p>
          <w:p w:rsidR="002E6E5C" w:rsidRPr="00A45777" w:rsidRDefault="002E6E5C" w:rsidP="002E6E5C">
            <w:pPr>
              <w:pStyle w:val="ListParagraph"/>
              <w:numPr>
                <w:ilvl w:val="0"/>
                <w:numId w:val="1"/>
              </w:numPr>
              <w:jc w:val="both"/>
            </w:pPr>
            <w:r w:rsidRPr="00A45777">
              <w:t xml:space="preserve">Training for teachers in Azerbaijan </w:t>
            </w:r>
          </w:p>
          <w:p w:rsidR="002E6E5C" w:rsidRPr="00A45777" w:rsidRDefault="002E6E5C" w:rsidP="002E6E5C">
            <w:pPr>
              <w:pStyle w:val="ListParagraph"/>
              <w:numPr>
                <w:ilvl w:val="0"/>
                <w:numId w:val="1"/>
              </w:numPr>
              <w:jc w:val="both"/>
            </w:pPr>
            <w:r w:rsidRPr="00A45777">
              <w:t>Research call</w:t>
            </w:r>
          </w:p>
          <w:p w:rsidR="002E6E5C" w:rsidRPr="00A45777" w:rsidRDefault="002E6E5C" w:rsidP="002E6E5C">
            <w:pPr>
              <w:pStyle w:val="ListParagraph"/>
              <w:numPr>
                <w:ilvl w:val="0"/>
                <w:numId w:val="1"/>
              </w:numPr>
              <w:jc w:val="both"/>
            </w:pPr>
            <w:r w:rsidRPr="00A45777">
              <w:t>Course design</w:t>
            </w:r>
          </w:p>
          <w:p w:rsidR="002E6E5C" w:rsidRPr="00A45777" w:rsidRDefault="002E6E5C" w:rsidP="002E6E5C">
            <w:pPr>
              <w:pStyle w:val="ListParagraph"/>
              <w:numPr>
                <w:ilvl w:val="0"/>
                <w:numId w:val="1"/>
              </w:numPr>
              <w:jc w:val="both"/>
            </w:pPr>
            <w:r w:rsidRPr="00A45777">
              <w:t xml:space="preserve">Student exchange     </w:t>
            </w:r>
          </w:p>
          <w:p w:rsidR="007D5462" w:rsidRPr="00A45777" w:rsidRDefault="007D5462" w:rsidP="007D5462">
            <w:pPr>
              <w:spacing w:line="276" w:lineRule="auto"/>
              <w:jc w:val="both"/>
              <w:rPr>
                <w:rFonts w:cs="Arial"/>
                <w:lang w:val="en-GB"/>
              </w:rPr>
            </w:pPr>
          </w:p>
          <w:p w:rsidR="00E105A3" w:rsidRDefault="000F01D7" w:rsidP="00F85482">
            <w:pPr>
              <w:spacing w:line="276" w:lineRule="auto"/>
              <w:jc w:val="both"/>
              <w:rPr>
                <w:rFonts w:cs="Arial"/>
                <w:lang w:val="en-GB"/>
              </w:rPr>
            </w:pPr>
            <w:r w:rsidRPr="00A45777">
              <w:rPr>
                <w:rFonts w:cs="Arial"/>
                <w:lang w:val="en-GB"/>
              </w:rPr>
              <w:t xml:space="preserve">Khazar University will play a </w:t>
            </w:r>
            <w:r w:rsidR="00C9190C">
              <w:rPr>
                <w:rFonts w:cs="Arial"/>
                <w:lang w:val="en-GB"/>
              </w:rPr>
              <w:t>key</w:t>
            </w:r>
            <w:r w:rsidRPr="00A45777">
              <w:rPr>
                <w:rFonts w:cs="Arial"/>
                <w:lang w:val="en-GB"/>
              </w:rPr>
              <w:t xml:space="preserve"> role in the realization of the project. It is responsible for ensuring financial and operational capacities, and for all monitoring and evaluation activities.</w:t>
            </w:r>
          </w:p>
          <w:p w:rsidR="00DC2416" w:rsidRPr="00A45777" w:rsidRDefault="00DC2416" w:rsidP="00F85482">
            <w:pPr>
              <w:spacing w:line="276" w:lineRule="auto"/>
              <w:jc w:val="both"/>
              <w:rPr>
                <w:rFonts w:cs="Arial"/>
                <w:lang w:val="en-GB"/>
              </w:rPr>
            </w:pPr>
            <w:bookmarkStart w:id="0" w:name="_GoBack"/>
            <w:bookmarkEnd w:id="0"/>
          </w:p>
          <w:p w:rsidR="00DC2416" w:rsidRPr="00A45777" w:rsidRDefault="00DC2416" w:rsidP="00DC2416">
            <w:pPr>
              <w:jc w:val="both"/>
              <w:rPr>
                <w:lang w:val="en-US"/>
              </w:rPr>
            </w:pPr>
            <w:r>
              <w:rPr>
                <w:lang w:val="en-US"/>
              </w:rPr>
              <w:t>We</w:t>
            </w:r>
            <w:r w:rsidRPr="00A45777">
              <w:rPr>
                <w:lang w:val="en-US"/>
              </w:rPr>
              <w:t xml:space="preserve"> strongly believe that developing the Master of Science program in Energy Economics in cooperation with the leading universities from Europe will be invaluable</w:t>
            </w:r>
            <w:r>
              <w:rPr>
                <w:lang w:val="en-US"/>
              </w:rPr>
              <w:t xml:space="preserve">, improve the quality of education and research capability in this vital area in </w:t>
            </w:r>
            <w:r w:rsidR="00912B40">
              <w:rPr>
                <w:lang w:val="en-US"/>
              </w:rPr>
              <w:t>Azerbaijan</w:t>
            </w:r>
            <w:r>
              <w:rPr>
                <w:lang w:val="en-US"/>
              </w:rPr>
              <w:t>,</w:t>
            </w:r>
            <w:r w:rsidRPr="00A45777">
              <w:rPr>
                <w:lang w:val="en-US"/>
              </w:rPr>
              <w:t xml:space="preserve"> and promote knowledge spillovers.</w:t>
            </w:r>
          </w:p>
          <w:p w:rsidR="00E105A3" w:rsidRDefault="00E105A3" w:rsidP="00F85482">
            <w:pPr>
              <w:spacing w:line="276" w:lineRule="auto"/>
              <w:jc w:val="both"/>
              <w:rPr>
                <w:rFonts w:cs="Arial"/>
                <w:lang w:val="en-GB"/>
              </w:rPr>
            </w:pPr>
          </w:p>
          <w:p w:rsidR="000F01D7" w:rsidRPr="000F01D7" w:rsidRDefault="000F01D7" w:rsidP="005A18FB">
            <w:pPr>
              <w:spacing w:line="276" w:lineRule="auto"/>
              <w:jc w:val="both"/>
              <w:rPr>
                <w:rFonts w:cs="Arial"/>
                <w:lang w:val="en-GB"/>
              </w:rPr>
            </w:pPr>
          </w:p>
        </w:tc>
      </w:tr>
    </w:tbl>
    <w:p w:rsidR="00821A54" w:rsidRPr="006970F9" w:rsidRDefault="00821A54" w:rsidP="00AD19F2">
      <w:pPr>
        <w:spacing w:line="360" w:lineRule="auto"/>
        <w:rPr>
          <w:rFonts w:ascii="Arial" w:hAnsi="Arial" w:cs="Arial"/>
          <w:sz w:val="20"/>
          <w:szCs w:val="20"/>
          <w:lang w:val="en-US"/>
        </w:rPr>
      </w:pPr>
    </w:p>
    <w:sectPr w:rsidR="00821A54" w:rsidRPr="006970F9" w:rsidSect="004E7360">
      <w:headerReference w:type="default" r:id="rId7"/>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3825" w:rsidRDefault="00883825" w:rsidP="00F72C91">
      <w:pPr>
        <w:spacing w:after="0" w:line="240" w:lineRule="auto"/>
      </w:pPr>
      <w:r>
        <w:separator/>
      </w:r>
    </w:p>
  </w:endnote>
  <w:endnote w:type="continuationSeparator" w:id="1">
    <w:p w:rsidR="00883825" w:rsidRDefault="00883825" w:rsidP="00F72C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3825" w:rsidRDefault="00883825" w:rsidP="00F72C91">
      <w:pPr>
        <w:spacing w:after="0" w:line="240" w:lineRule="auto"/>
      </w:pPr>
      <w:r>
        <w:separator/>
      </w:r>
    </w:p>
  </w:footnote>
  <w:footnote w:type="continuationSeparator" w:id="1">
    <w:p w:rsidR="00883825" w:rsidRDefault="00883825" w:rsidP="00F72C9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9F7" w:rsidRPr="00F72C91" w:rsidRDefault="005F020B" w:rsidP="006A7678">
    <w:pPr>
      <w:shd w:val="clear" w:color="auto" w:fill="FFFFFF"/>
      <w:tabs>
        <w:tab w:val="left" w:pos="6946"/>
      </w:tabs>
      <w:spacing w:after="0" w:line="336" w:lineRule="atLeast"/>
      <w:ind w:left="-142" w:right="-284"/>
      <w:rPr>
        <w:rFonts w:ascii="Tahoma" w:eastAsia="Times New Roman" w:hAnsi="Tahoma" w:cs="Tahoma"/>
        <w:color w:val="000000"/>
        <w:sz w:val="18"/>
        <w:szCs w:val="18"/>
        <w:lang w:eastAsia="de-AT"/>
      </w:rPr>
    </w:pPr>
    <w:r w:rsidRPr="005F020B">
      <w:rPr>
        <w:rFonts w:ascii="Arial Rounded MT Bold" w:eastAsia="Times New Roman" w:hAnsi="Arial Rounded MT Bold" w:cs="Tahoma"/>
        <w:b/>
        <w:color w:val="000000"/>
        <w:sz w:val="40"/>
        <w:szCs w:val="40"/>
        <w:lang w:eastAsia="de-AT"/>
      </w:rPr>
      <w:t>Partner Search Form</w:t>
    </w:r>
    <w:r>
      <w:rPr>
        <w:rFonts w:ascii="Tahoma" w:eastAsia="Times New Roman" w:hAnsi="Tahoma" w:cs="Tahoma"/>
        <w:color w:val="000000"/>
        <w:sz w:val="18"/>
        <w:szCs w:val="18"/>
        <w:lang w:eastAsia="de-AT"/>
      </w:rPr>
      <w:tab/>
    </w:r>
    <w:r>
      <w:rPr>
        <w:rFonts w:ascii="Tahoma" w:eastAsia="Times New Roman" w:hAnsi="Tahoma" w:cs="Tahoma"/>
        <w:noProof/>
        <w:color w:val="000000"/>
        <w:sz w:val="18"/>
        <w:szCs w:val="18"/>
        <w:lang w:val="en-US"/>
      </w:rPr>
      <w:drawing>
        <wp:inline distT="0" distB="0" distL="0" distR="0">
          <wp:extent cx="1216550" cy="472700"/>
          <wp:effectExtent l="0" t="0" r="3175"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_flag_tempus.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220260" cy="474141"/>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F3244F"/>
    <w:multiLevelType w:val="hybridMultilevel"/>
    <w:tmpl w:val="534C0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17410"/>
  </w:hdrShapeDefaults>
  <w:footnotePr>
    <w:footnote w:id="0"/>
    <w:footnote w:id="1"/>
  </w:footnotePr>
  <w:endnotePr>
    <w:endnote w:id="0"/>
    <w:endnote w:id="1"/>
  </w:endnotePr>
  <w:compat/>
  <w:rsids>
    <w:rsidRoot w:val="00BE7B67"/>
    <w:rsid w:val="000103BA"/>
    <w:rsid w:val="00034AB1"/>
    <w:rsid w:val="00073E28"/>
    <w:rsid w:val="00084B87"/>
    <w:rsid w:val="000970F7"/>
    <w:rsid w:val="000E44DA"/>
    <w:rsid w:val="000F01D7"/>
    <w:rsid w:val="000F3B16"/>
    <w:rsid w:val="0012323C"/>
    <w:rsid w:val="0016458F"/>
    <w:rsid w:val="0017630F"/>
    <w:rsid w:val="001A6109"/>
    <w:rsid w:val="001B2E79"/>
    <w:rsid w:val="00271713"/>
    <w:rsid w:val="00271CD5"/>
    <w:rsid w:val="0029248C"/>
    <w:rsid w:val="002E4436"/>
    <w:rsid w:val="002E6E5C"/>
    <w:rsid w:val="002F1352"/>
    <w:rsid w:val="003412B9"/>
    <w:rsid w:val="003514C8"/>
    <w:rsid w:val="0037337B"/>
    <w:rsid w:val="003743B3"/>
    <w:rsid w:val="003911F8"/>
    <w:rsid w:val="003D44BF"/>
    <w:rsid w:val="004E7360"/>
    <w:rsid w:val="00515A0D"/>
    <w:rsid w:val="00547802"/>
    <w:rsid w:val="005A18FB"/>
    <w:rsid w:val="005A275E"/>
    <w:rsid w:val="005B0AC6"/>
    <w:rsid w:val="005F020B"/>
    <w:rsid w:val="0062000D"/>
    <w:rsid w:val="006970F9"/>
    <w:rsid w:val="006A7678"/>
    <w:rsid w:val="006D59F7"/>
    <w:rsid w:val="0074747E"/>
    <w:rsid w:val="00781C81"/>
    <w:rsid w:val="007948C1"/>
    <w:rsid w:val="007B4B48"/>
    <w:rsid w:val="007C2FCE"/>
    <w:rsid w:val="007D5462"/>
    <w:rsid w:val="007F24BA"/>
    <w:rsid w:val="00821A54"/>
    <w:rsid w:val="00843035"/>
    <w:rsid w:val="00866E69"/>
    <w:rsid w:val="00883825"/>
    <w:rsid w:val="008E151B"/>
    <w:rsid w:val="008E7881"/>
    <w:rsid w:val="008F27C2"/>
    <w:rsid w:val="00912B40"/>
    <w:rsid w:val="00975761"/>
    <w:rsid w:val="009A09DB"/>
    <w:rsid w:val="009D34CB"/>
    <w:rsid w:val="00A27CE8"/>
    <w:rsid w:val="00A42FC2"/>
    <w:rsid w:val="00A45777"/>
    <w:rsid w:val="00A93F6D"/>
    <w:rsid w:val="00AA2B5F"/>
    <w:rsid w:val="00AD19F2"/>
    <w:rsid w:val="00B050FF"/>
    <w:rsid w:val="00B07179"/>
    <w:rsid w:val="00B32BE8"/>
    <w:rsid w:val="00BB3D17"/>
    <w:rsid w:val="00BE78F2"/>
    <w:rsid w:val="00BE7B67"/>
    <w:rsid w:val="00C13774"/>
    <w:rsid w:val="00C62852"/>
    <w:rsid w:val="00C9190C"/>
    <w:rsid w:val="00CC48B6"/>
    <w:rsid w:val="00CE1190"/>
    <w:rsid w:val="00D00968"/>
    <w:rsid w:val="00D111C1"/>
    <w:rsid w:val="00D3272D"/>
    <w:rsid w:val="00D43A1A"/>
    <w:rsid w:val="00D55A87"/>
    <w:rsid w:val="00D743BB"/>
    <w:rsid w:val="00DB1AB5"/>
    <w:rsid w:val="00DC2416"/>
    <w:rsid w:val="00DC5B1A"/>
    <w:rsid w:val="00E06152"/>
    <w:rsid w:val="00E105A3"/>
    <w:rsid w:val="00E11F8F"/>
    <w:rsid w:val="00E37C70"/>
    <w:rsid w:val="00E71D9A"/>
    <w:rsid w:val="00ED2F7F"/>
    <w:rsid w:val="00EF3441"/>
    <w:rsid w:val="00F642AC"/>
    <w:rsid w:val="00F70FD4"/>
    <w:rsid w:val="00F72C91"/>
    <w:rsid w:val="00F85482"/>
    <w:rsid w:val="00FC09E8"/>
    <w:rsid w:val="00FC550D"/>
    <w:rsid w:val="00FD3AAD"/>
    <w:rsid w:val="00FD3C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3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2C91"/>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2C91"/>
  </w:style>
  <w:style w:type="paragraph" w:styleId="Footer">
    <w:name w:val="footer"/>
    <w:basedOn w:val="Normal"/>
    <w:link w:val="FooterChar"/>
    <w:uiPriority w:val="99"/>
    <w:unhideWhenUsed/>
    <w:rsid w:val="00F72C91"/>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2C91"/>
  </w:style>
  <w:style w:type="paragraph" w:styleId="BalloonText">
    <w:name w:val="Balloon Text"/>
    <w:basedOn w:val="Normal"/>
    <w:link w:val="BalloonTextChar"/>
    <w:uiPriority w:val="99"/>
    <w:semiHidden/>
    <w:unhideWhenUsed/>
    <w:rsid w:val="00F72C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2C91"/>
    <w:rPr>
      <w:rFonts w:ascii="Tahoma" w:hAnsi="Tahoma" w:cs="Tahoma"/>
      <w:sz w:val="16"/>
      <w:szCs w:val="16"/>
    </w:rPr>
  </w:style>
  <w:style w:type="table" w:styleId="TableGrid">
    <w:name w:val="Table Grid"/>
    <w:basedOn w:val="TableNormal"/>
    <w:uiPriority w:val="59"/>
    <w:rsid w:val="00AD19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E6E5C"/>
    <w:pPr>
      <w:ind w:left="720"/>
      <w:contextualSpacing/>
    </w:pPr>
    <w:rPr>
      <w:lang w:val="en-US"/>
    </w:rPr>
  </w:style>
  <w:style w:type="character" w:styleId="CommentReference">
    <w:name w:val="annotation reference"/>
    <w:basedOn w:val="DefaultParagraphFont"/>
    <w:uiPriority w:val="99"/>
    <w:semiHidden/>
    <w:unhideWhenUsed/>
    <w:rsid w:val="00DB1AB5"/>
    <w:rPr>
      <w:sz w:val="16"/>
      <w:szCs w:val="16"/>
    </w:rPr>
  </w:style>
  <w:style w:type="paragraph" w:styleId="CommentText">
    <w:name w:val="annotation text"/>
    <w:basedOn w:val="Normal"/>
    <w:link w:val="CommentTextChar"/>
    <w:uiPriority w:val="99"/>
    <w:semiHidden/>
    <w:unhideWhenUsed/>
    <w:rsid w:val="00DB1AB5"/>
    <w:pPr>
      <w:spacing w:line="240" w:lineRule="auto"/>
    </w:pPr>
    <w:rPr>
      <w:sz w:val="20"/>
      <w:szCs w:val="20"/>
    </w:rPr>
  </w:style>
  <w:style w:type="character" w:customStyle="1" w:styleId="CommentTextChar">
    <w:name w:val="Comment Text Char"/>
    <w:basedOn w:val="DefaultParagraphFont"/>
    <w:link w:val="CommentText"/>
    <w:uiPriority w:val="99"/>
    <w:semiHidden/>
    <w:rsid w:val="00DB1AB5"/>
    <w:rPr>
      <w:sz w:val="20"/>
      <w:szCs w:val="20"/>
    </w:rPr>
  </w:style>
  <w:style w:type="paragraph" w:styleId="CommentSubject">
    <w:name w:val="annotation subject"/>
    <w:basedOn w:val="CommentText"/>
    <w:next w:val="CommentText"/>
    <w:link w:val="CommentSubjectChar"/>
    <w:uiPriority w:val="99"/>
    <w:semiHidden/>
    <w:unhideWhenUsed/>
    <w:rsid w:val="00DB1AB5"/>
    <w:rPr>
      <w:b/>
      <w:bCs/>
    </w:rPr>
  </w:style>
  <w:style w:type="character" w:customStyle="1" w:styleId="CommentSubjectChar">
    <w:name w:val="Comment Subject Char"/>
    <w:basedOn w:val="CommentTextChar"/>
    <w:link w:val="CommentSubject"/>
    <w:uiPriority w:val="99"/>
    <w:semiHidden/>
    <w:rsid w:val="00DB1AB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2C91"/>
    <w:pPr>
      <w:tabs>
        <w:tab w:val="center" w:pos="4536"/>
        <w:tab w:val="right" w:pos="9072"/>
      </w:tabs>
      <w:spacing w:after="0" w:line="240" w:lineRule="auto"/>
    </w:pPr>
  </w:style>
  <w:style w:type="character" w:customStyle="1" w:styleId="HeaderChar">
    <w:name w:val="Kopfzeile Zchn"/>
    <w:basedOn w:val="DefaultParagraphFont"/>
    <w:link w:val="Header"/>
    <w:uiPriority w:val="99"/>
    <w:rsid w:val="00F72C91"/>
  </w:style>
  <w:style w:type="paragraph" w:styleId="Footer">
    <w:name w:val="footer"/>
    <w:basedOn w:val="Normal"/>
    <w:link w:val="FooterChar"/>
    <w:uiPriority w:val="99"/>
    <w:unhideWhenUsed/>
    <w:rsid w:val="00F72C91"/>
    <w:pPr>
      <w:tabs>
        <w:tab w:val="center" w:pos="4536"/>
        <w:tab w:val="right" w:pos="9072"/>
      </w:tabs>
      <w:spacing w:after="0" w:line="240" w:lineRule="auto"/>
    </w:pPr>
  </w:style>
  <w:style w:type="character" w:customStyle="1" w:styleId="FooterChar">
    <w:name w:val="Fußzeile Zchn"/>
    <w:basedOn w:val="DefaultParagraphFont"/>
    <w:link w:val="Footer"/>
    <w:uiPriority w:val="99"/>
    <w:rsid w:val="00F72C91"/>
  </w:style>
  <w:style w:type="paragraph" w:styleId="BalloonText">
    <w:name w:val="Balloon Text"/>
    <w:basedOn w:val="Normal"/>
    <w:link w:val="BalloonTextChar"/>
    <w:uiPriority w:val="99"/>
    <w:semiHidden/>
    <w:unhideWhenUsed/>
    <w:rsid w:val="00F72C91"/>
    <w:pPr>
      <w:spacing w:after="0" w:line="240" w:lineRule="auto"/>
    </w:pPr>
    <w:rPr>
      <w:rFonts w:ascii="Tahoma" w:hAnsi="Tahoma" w:cs="Tahoma"/>
      <w:sz w:val="16"/>
      <w:szCs w:val="16"/>
    </w:rPr>
  </w:style>
  <w:style w:type="character" w:customStyle="1" w:styleId="BalloonTextChar">
    <w:name w:val="Sprechblasentext Zchn"/>
    <w:basedOn w:val="DefaultParagraphFont"/>
    <w:link w:val="BalloonText"/>
    <w:uiPriority w:val="99"/>
    <w:semiHidden/>
    <w:rsid w:val="00F72C91"/>
    <w:rPr>
      <w:rFonts w:ascii="Tahoma" w:hAnsi="Tahoma" w:cs="Tahoma"/>
      <w:sz w:val="16"/>
      <w:szCs w:val="16"/>
    </w:rPr>
  </w:style>
  <w:style w:type="table" w:styleId="TableGrid">
    <w:name w:val="Table Grid"/>
    <w:basedOn w:val="TableNormal"/>
    <w:uiPriority w:val="59"/>
    <w:rsid w:val="00AD19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8747042">
      <w:bodyDiv w:val="1"/>
      <w:marLeft w:val="0"/>
      <w:marRight w:val="0"/>
      <w:marTop w:val="0"/>
      <w:marBottom w:val="0"/>
      <w:divBdr>
        <w:top w:val="none" w:sz="0" w:space="0" w:color="auto"/>
        <w:left w:val="none" w:sz="0" w:space="0" w:color="auto"/>
        <w:bottom w:val="none" w:sz="0" w:space="0" w:color="auto"/>
        <w:right w:val="none" w:sz="0" w:space="0" w:color="auto"/>
      </w:divBdr>
    </w:div>
    <w:div w:id="254218425">
      <w:bodyDiv w:val="1"/>
      <w:marLeft w:val="0"/>
      <w:marRight w:val="0"/>
      <w:marTop w:val="0"/>
      <w:marBottom w:val="0"/>
      <w:divBdr>
        <w:top w:val="none" w:sz="0" w:space="0" w:color="auto"/>
        <w:left w:val="none" w:sz="0" w:space="0" w:color="auto"/>
        <w:bottom w:val="none" w:sz="0" w:space="0" w:color="auto"/>
        <w:right w:val="none" w:sz="0" w:space="0" w:color="auto"/>
      </w:divBdr>
    </w:div>
    <w:div w:id="369302659">
      <w:bodyDiv w:val="1"/>
      <w:marLeft w:val="0"/>
      <w:marRight w:val="0"/>
      <w:marTop w:val="0"/>
      <w:marBottom w:val="0"/>
      <w:divBdr>
        <w:top w:val="none" w:sz="0" w:space="0" w:color="auto"/>
        <w:left w:val="none" w:sz="0" w:space="0" w:color="auto"/>
        <w:bottom w:val="none" w:sz="0" w:space="0" w:color="auto"/>
        <w:right w:val="none" w:sz="0" w:space="0" w:color="auto"/>
      </w:divBdr>
    </w:div>
    <w:div w:id="507447151">
      <w:bodyDiv w:val="1"/>
      <w:marLeft w:val="0"/>
      <w:marRight w:val="0"/>
      <w:marTop w:val="0"/>
      <w:marBottom w:val="0"/>
      <w:divBdr>
        <w:top w:val="none" w:sz="0" w:space="0" w:color="auto"/>
        <w:left w:val="none" w:sz="0" w:space="0" w:color="auto"/>
        <w:bottom w:val="none" w:sz="0" w:space="0" w:color="auto"/>
        <w:right w:val="none" w:sz="0" w:space="0" w:color="auto"/>
      </w:divBdr>
    </w:div>
    <w:div w:id="952131400">
      <w:bodyDiv w:val="1"/>
      <w:marLeft w:val="0"/>
      <w:marRight w:val="0"/>
      <w:marTop w:val="0"/>
      <w:marBottom w:val="0"/>
      <w:divBdr>
        <w:top w:val="none" w:sz="0" w:space="0" w:color="auto"/>
        <w:left w:val="none" w:sz="0" w:space="0" w:color="auto"/>
        <w:bottom w:val="none" w:sz="0" w:space="0" w:color="auto"/>
        <w:right w:val="none" w:sz="0" w:space="0" w:color="auto"/>
      </w:divBdr>
    </w:div>
    <w:div w:id="1475755008">
      <w:bodyDiv w:val="1"/>
      <w:marLeft w:val="0"/>
      <w:marRight w:val="0"/>
      <w:marTop w:val="0"/>
      <w:marBottom w:val="0"/>
      <w:divBdr>
        <w:top w:val="none" w:sz="0" w:space="0" w:color="auto"/>
        <w:left w:val="none" w:sz="0" w:space="0" w:color="auto"/>
        <w:bottom w:val="none" w:sz="0" w:space="0" w:color="auto"/>
        <w:right w:val="none" w:sz="0" w:space="0" w:color="auto"/>
      </w:divBdr>
    </w:div>
    <w:div w:id="1811942202">
      <w:bodyDiv w:val="1"/>
      <w:marLeft w:val="0"/>
      <w:marRight w:val="0"/>
      <w:marTop w:val="0"/>
      <w:marBottom w:val="0"/>
      <w:divBdr>
        <w:top w:val="none" w:sz="0" w:space="0" w:color="auto"/>
        <w:left w:val="none" w:sz="0" w:space="0" w:color="auto"/>
        <w:bottom w:val="none" w:sz="0" w:space="0" w:color="auto"/>
        <w:right w:val="none" w:sz="0" w:space="0" w:color="auto"/>
      </w:divBdr>
      <w:divsChild>
        <w:div w:id="2037846810">
          <w:marLeft w:val="0"/>
          <w:marRight w:val="0"/>
          <w:marTop w:val="0"/>
          <w:marBottom w:val="0"/>
          <w:divBdr>
            <w:top w:val="none" w:sz="0" w:space="0" w:color="auto"/>
            <w:left w:val="none" w:sz="0" w:space="0" w:color="auto"/>
            <w:bottom w:val="none" w:sz="0" w:space="0" w:color="auto"/>
            <w:right w:val="none" w:sz="0" w:space="0" w:color="auto"/>
          </w:divBdr>
          <w:divsChild>
            <w:div w:id="144586339">
              <w:marLeft w:val="3630"/>
              <w:marRight w:val="3630"/>
              <w:marTop w:val="0"/>
              <w:marBottom w:val="0"/>
              <w:divBdr>
                <w:top w:val="none" w:sz="0" w:space="0" w:color="auto"/>
                <w:left w:val="none" w:sz="0" w:space="0" w:color="auto"/>
                <w:bottom w:val="none" w:sz="0" w:space="0" w:color="auto"/>
                <w:right w:val="none" w:sz="0" w:space="0" w:color="auto"/>
              </w:divBdr>
              <w:divsChild>
                <w:div w:id="2009014945">
                  <w:marLeft w:val="0"/>
                  <w:marRight w:val="0"/>
                  <w:marTop w:val="0"/>
                  <w:marBottom w:val="0"/>
                  <w:divBdr>
                    <w:top w:val="none" w:sz="0" w:space="0" w:color="auto"/>
                    <w:left w:val="none" w:sz="0" w:space="0" w:color="auto"/>
                    <w:bottom w:val="none" w:sz="0" w:space="0" w:color="auto"/>
                    <w:right w:val="none" w:sz="0" w:space="0" w:color="auto"/>
                  </w:divBdr>
                  <w:divsChild>
                    <w:div w:id="493842893">
                      <w:marLeft w:val="0"/>
                      <w:marRight w:val="0"/>
                      <w:marTop w:val="0"/>
                      <w:marBottom w:val="0"/>
                      <w:divBdr>
                        <w:top w:val="none" w:sz="0" w:space="0" w:color="auto"/>
                        <w:left w:val="none" w:sz="0" w:space="0" w:color="auto"/>
                        <w:bottom w:val="none" w:sz="0" w:space="0" w:color="auto"/>
                        <w:right w:val="none" w:sz="0" w:space="0" w:color="auto"/>
                      </w:divBdr>
                      <w:divsChild>
                        <w:div w:id="4117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755450">
      <w:bodyDiv w:val="1"/>
      <w:marLeft w:val="0"/>
      <w:marRight w:val="0"/>
      <w:marTop w:val="0"/>
      <w:marBottom w:val="0"/>
      <w:divBdr>
        <w:top w:val="none" w:sz="0" w:space="0" w:color="auto"/>
        <w:left w:val="none" w:sz="0" w:space="0" w:color="auto"/>
        <w:bottom w:val="none" w:sz="0" w:space="0" w:color="auto"/>
        <w:right w:val="none" w:sz="0" w:space="0" w:color="auto"/>
      </w:divBdr>
    </w:div>
    <w:div w:id="200739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634</Words>
  <Characters>3615</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OeAD</Company>
  <LinksUpToDate>false</LinksUpToDate>
  <CharactersWithSpaces>4241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Friedrich, Martina</dc:creator>
  <cp:keywords/>
  <dc:description/>
  <cp:lastModifiedBy>Risayeva</cp:lastModifiedBy>
  <cp:revision>2</cp:revision>
  <cp:lastPrinted>2012-03-15T15:31:00Z</cp:lastPrinted>
  <dcterms:created xsi:type="dcterms:W3CDTF">2013-01-18T12:17:00Z</dcterms:created>
  <dcterms:modified xsi:type="dcterms:W3CDTF">2013-01-18T12:17:00Z</dcterms:modified>
</cp:coreProperties>
</file>