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68F" w:rsidRDefault="0067668F" w:rsidP="0067668F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el-GR" w:eastAsia="el-GR"/>
        </w:rPr>
        <w:drawing>
          <wp:inline distT="0" distB="0" distL="0" distR="0">
            <wp:extent cx="1409700" cy="14097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438634737566249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68F" w:rsidRDefault="0067668F" w:rsidP="0067668F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67668F" w:rsidRPr="0067668F" w:rsidRDefault="0067668F" w:rsidP="0059506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</w:pPr>
      <w:r w:rsidRPr="0067668F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Islamic University</w:t>
      </w:r>
      <w:r w:rsidR="00595066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 -</w:t>
      </w:r>
      <w:r w:rsidRPr="0067668F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Gaza</w:t>
      </w:r>
      <w:r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67668F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IUG</w:t>
      </w:r>
      <w:r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)</w:t>
      </w:r>
    </w:p>
    <w:p w:rsidR="009A26A2" w:rsidRDefault="00C5774F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P.O. Box 108</w:t>
      </w:r>
    </w:p>
    <w:p w:rsidR="007C46FA" w:rsidRDefault="00533275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9A26A2">
        <w:rPr>
          <w:rFonts w:asciiTheme="majorBidi" w:hAnsiTheme="majorBidi" w:cstheme="majorBidi"/>
          <w:sz w:val="24"/>
          <w:szCs w:val="24"/>
        </w:rPr>
        <w:t>A</w:t>
      </w:r>
      <w:r w:rsidR="00B51D28" w:rsidRPr="009A26A2">
        <w:rPr>
          <w:rFonts w:asciiTheme="majorBidi" w:hAnsiTheme="majorBidi" w:cstheme="majorBidi"/>
          <w:sz w:val="24"/>
          <w:szCs w:val="24"/>
        </w:rPr>
        <w:t>ltalatiny</w:t>
      </w:r>
      <w:proofErr w:type="spellEnd"/>
      <w:r w:rsidR="00B0535E">
        <w:rPr>
          <w:rFonts w:asciiTheme="majorBidi" w:hAnsiTheme="majorBidi" w:cstheme="majorBidi"/>
          <w:sz w:val="24"/>
          <w:szCs w:val="24"/>
        </w:rPr>
        <w:t xml:space="preserve"> S</w:t>
      </w:r>
      <w:r w:rsidR="00B51D28" w:rsidRPr="009A26A2">
        <w:rPr>
          <w:rFonts w:asciiTheme="majorBidi" w:hAnsiTheme="majorBidi" w:cstheme="majorBidi"/>
          <w:sz w:val="24"/>
          <w:szCs w:val="24"/>
        </w:rPr>
        <w:t>treet</w:t>
      </w:r>
      <w:r w:rsidR="00B0535E">
        <w:rPr>
          <w:rFonts w:asciiTheme="majorBidi" w:hAnsiTheme="majorBidi" w:cstheme="majorBidi"/>
          <w:sz w:val="24"/>
          <w:szCs w:val="24"/>
        </w:rPr>
        <w:t xml:space="preserve"> –G</w:t>
      </w:r>
      <w:r w:rsidR="00B51D28" w:rsidRPr="009A26A2">
        <w:rPr>
          <w:rFonts w:asciiTheme="majorBidi" w:hAnsiTheme="majorBidi" w:cstheme="majorBidi"/>
          <w:sz w:val="24"/>
          <w:szCs w:val="24"/>
        </w:rPr>
        <w:t>aza</w:t>
      </w:r>
      <w:r w:rsidR="00B0535E">
        <w:rPr>
          <w:rFonts w:asciiTheme="majorBidi" w:hAnsiTheme="majorBidi" w:cstheme="majorBidi"/>
          <w:sz w:val="24"/>
          <w:szCs w:val="24"/>
        </w:rPr>
        <w:t xml:space="preserve"> – </w:t>
      </w:r>
      <w:r w:rsidR="00C5774F" w:rsidRPr="009A26A2">
        <w:rPr>
          <w:rFonts w:asciiTheme="majorBidi" w:hAnsiTheme="majorBidi" w:cstheme="majorBidi"/>
          <w:sz w:val="24"/>
          <w:szCs w:val="24"/>
        </w:rPr>
        <w:t>Palestine</w:t>
      </w:r>
    </w:p>
    <w:p w:rsidR="00B0535E" w:rsidRDefault="00B0535E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B0535E" w:rsidRDefault="00B0535E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Tel: +972 8 286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A26A2">
        <w:rPr>
          <w:rFonts w:asciiTheme="majorBidi" w:hAnsiTheme="majorBidi" w:cstheme="majorBidi"/>
          <w:sz w:val="24"/>
          <w:szCs w:val="24"/>
        </w:rPr>
        <w:t>0700</w:t>
      </w:r>
    </w:p>
    <w:p w:rsidR="00B0535E" w:rsidRPr="009A26A2" w:rsidRDefault="00B0535E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Fax: +972 8 286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A26A2">
        <w:rPr>
          <w:rFonts w:asciiTheme="majorBidi" w:hAnsiTheme="majorBidi" w:cstheme="majorBidi"/>
          <w:sz w:val="24"/>
          <w:szCs w:val="24"/>
        </w:rPr>
        <w:t>0800</w:t>
      </w:r>
    </w:p>
    <w:p w:rsidR="00B0535E" w:rsidRDefault="00B0535E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 w:rsidRPr="009A26A2">
        <w:rPr>
          <w:rFonts w:asciiTheme="majorBidi" w:hAnsiTheme="majorBidi" w:cstheme="majorBidi"/>
          <w:sz w:val="24"/>
          <w:szCs w:val="24"/>
        </w:rPr>
        <w:t xml:space="preserve">mail: </w:t>
      </w:r>
      <w:hyperlink r:id="rId9" w:history="1">
        <w:r w:rsidRPr="00F46E8E">
          <w:rPr>
            <w:rStyle w:val="-"/>
            <w:rFonts w:asciiTheme="majorBidi" w:hAnsiTheme="majorBidi" w:cstheme="majorBidi"/>
            <w:sz w:val="24"/>
            <w:szCs w:val="24"/>
          </w:rPr>
          <w:t>public@iugaza.edu.ps</w:t>
        </w:r>
      </w:hyperlink>
    </w:p>
    <w:p w:rsidR="00B0535E" w:rsidRDefault="00584924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hyperlink r:id="rId10" w:history="1">
        <w:r w:rsidR="00B0535E" w:rsidRPr="00F46E8E">
          <w:rPr>
            <w:rStyle w:val="-"/>
            <w:rFonts w:asciiTheme="majorBidi" w:hAnsiTheme="majorBidi" w:cstheme="majorBidi"/>
            <w:sz w:val="24"/>
            <w:szCs w:val="24"/>
          </w:rPr>
          <w:t>webmaster@iugaza.edu.ps</w:t>
        </w:r>
      </w:hyperlink>
      <w:r w:rsidR="00B0535E" w:rsidRPr="009A26A2">
        <w:rPr>
          <w:rFonts w:asciiTheme="majorBidi" w:hAnsiTheme="majorBidi" w:cstheme="majorBidi"/>
          <w:sz w:val="24"/>
          <w:szCs w:val="24"/>
        </w:rPr>
        <w:t xml:space="preserve"> </w:t>
      </w:r>
    </w:p>
    <w:p w:rsidR="00B0535E" w:rsidRDefault="00B0535E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B0535E" w:rsidRPr="009A26A2" w:rsidRDefault="00B0535E" w:rsidP="00B0535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B0535E" w:rsidRPr="009A26A2" w:rsidRDefault="00B0535E" w:rsidP="00B0535E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A26A2">
        <w:rPr>
          <w:rFonts w:asciiTheme="majorBidi" w:hAnsiTheme="majorBidi" w:cstheme="majorBidi"/>
          <w:b/>
          <w:bCs/>
          <w:sz w:val="24"/>
          <w:szCs w:val="24"/>
          <w:u w:val="single"/>
        </w:rPr>
        <w:t>Introducing IUG</w:t>
      </w:r>
    </w:p>
    <w:p w:rsidR="00B0535E" w:rsidRPr="00595066" w:rsidRDefault="00B0535E" w:rsidP="00B0535E">
      <w:pPr>
        <w:pStyle w:val="a3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595066">
        <w:rPr>
          <w:rFonts w:asciiTheme="majorBidi" w:hAnsiTheme="majorBidi" w:cstheme="majorBidi"/>
          <w:sz w:val="24"/>
          <w:szCs w:val="24"/>
        </w:rPr>
        <w:t xml:space="preserve">IUG is an independent &amp; public academic institution located in Gaza city, </w:t>
      </w:r>
      <w:proofErr w:type="spellStart"/>
      <w:r w:rsidRPr="00595066">
        <w:rPr>
          <w:rFonts w:asciiTheme="majorBidi" w:hAnsiTheme="majorBidi" w:cstheme="majorBidi"/>
          <w:sz w:val="24"/>
          <w:szCs w:val="24"/>
        </w:rPr>
        <w:t>Paestine</w:t>
      </w:r>
      <w:proofErr w:type="spellEnd"/>
      <w:r w:rsidRPr="00595066">
        <w:rPr>
          <w:rFonts w:asciiTheme="majorBidi" w:hAnsiTheme="majorBidi" w:cstheme="majorBidi"/>
          <w:sz w:val="24"/>
          <w:szCs w:val="24"/>
        </w:rPr>
        <w:t>.</w:t>
      </w:r>
    </w:p>
    <w:p w:rsidR="00B0535E" w:rsidRPr="00595066" w:rsidRDefault="00B0535E" w:rsidP="00B0535E">
      <w:pPr>
        <w:pStyle w:val="a3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595066">
        <w:rPr>
          <w:rFonts w:asciiTheme="majorBidi" w:hAnsiTheme="majorBidi" w:cstheme="majorBidi"/>
          <w:sz w:val="24"/>
          <w:szCs w:val="24"/>
        </w:rPr>
        <w:t>IUG was founded in 1978; it is the 1</w:t>
      </w:r>
      <w:r w:rsidRPr="00595066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595066">
        <w:rPr>
          <w:rFonts w:asciiTheme="majorBidi" w:hAnsiTheme="majorBidi" w:cstheme="majorBidi"/>
          <w:sz w:val="24"/>
          <w:szCs w:val="24"/>
        </w:rPr>
        <w:t xml:space="preserve"> university in Gaza Strip and has the largest number of students among all </w:t>
      </w:r>
      <w:proofErr w:type="spellStart"/>
      <w:r w:rsidRPr="00595066">
        <w:rPr>
          <w:rFonts w:asciiTheme="majorBidi" w:hAnsiTheme="majorBidi" w:cstheme="majorBidi"/>
          <w:sz w:val="24"/>
          <w:szCs w:val="24"/>
        </w:rPr>
        <w:t>Paletinaian</w:t>
      </w:r>
      <w:proofErr w:type="spellEnd"/>
      <w:r w:rsidRPr="00595066">
        <w:rPr>
          <w:rFonts w:asciiTheme="majorBidi" w:hAnsiTheme="majorBidi" w:cstheme="majorBidi"/>
          <w:sz w:val="24"/>
          <w:szCs w:val="24"/>
        </w:rPr>
        <w:t xml:space="preserve"> Universities.</w:t>
      </w:r>
    </w:p>
    <w:p w:rsidR="00B0535E" w:rsidRPr="00595066" w:rsidRDefault="00B0535E" w:rsidP="00B0535E">
      <w:pPr>
        <w:pStyle w:val="a3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</w:rPr>
      </w:pPr>
      <w:r w:rsidRPr="00595066">
        <w:rPr>
          <w:rFonts w:asciiTheme="majorBidi" w:hAnsiTheme="majorBidi" w:cstheme="majorBidi"/>
          <w:sz w:val="24"/>
          <w:szCs w:val="24"/>
        </w:rPr>
        <w:t>IUG is a home to the well-planned programs, a way to the different community levels and a place for researchers and good teachers.</w:t>
      </w:r>
      <w:r w:rsidRPr="00595066">
        <w:rPr>
          <w:rFonts w:asciiTheme="majorBidi" w:hAnsiTheme="majorBidi" w:cstheme="majorBidi"/>
          <w:sz w:val="24"/>
          <w:szCs w:val="24"/>
        </w:rPr>
        <w:tab/>
      </w:r>
    </w:p>
    <w:p w:rsidR="00C5774F" w:rsidRPr="00926036" w:rsidRDefault="00C5774F" w:rsidP="00C5774F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26036">
        <w:rPr>
          <w:rFonts w:asciiTheme="majorBidi" w:hAnsiTheme="majorBidi" w:cstheme="majorBidi"/>
          <w:b/>
          <w:bCs/>
          <w:sz w:val="24"/>
          <w:szCs w:val="24"/>
          <w:u w:val="single"/>
        </w:rPr>
        <w:t>IUG Vision</w:t>
      </w:r>
    </w:p>
    <w:p w:rsidR="00C5774F" w:rsidRPr="009A26A2" w:rsidRDefault="00C5774F" w:rsidP="00B0535E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To be locally, regionally&amp; internationally recognized</w:t>
      </w:r>
      <w:r w:rsidR="00533275" w:rsidRPr="009A26A2">
        <w:rPr>
          <w:rFonts w:asciiTheme="majorBidi" w:hAnsiTheme="majorBidi" w:cstheme="majorBidi"/>
          <w:sz w:val="24"/>
          <w:szCs w:val="24"/>
        </w:rPr>
        <w:t xml:space="preserve"> </w:t>
      </w:r>
      <w:r w:rsidRPr="009A26A2">
        <w:rPr>
          <w:rFonts w:asciiTheme="majorBidi" w:hAnsiTheme="majorBidi" w:cstheme="majorBidi"/>
          <w:sz w:val="24"/>
          <w:szCs w:val="24"/>
        </w:rPr>
        <w:t>for excellence in graduating dedicated professionals &amp;</w:t>
      </w:r>
      <w:r w:rsidR="00533275" w:rsidRPr="009A26A2">
        <w:rPr>
          <w:rFonts w:asciiTheme="majorBidi" w:hAnsiTheme="majorBidi" w:cstheme="majorBidi"/>
          <w:sz w:val="24"/>
          <w:szCs w:val="24"/>
        </w:rPr>
        <w:t xml:space="preserve"> </w:t>
      </w:r>
      <w:r w:rsidRPr="009A26A2">
        <w:rPr>
          <w:rFonts w:asciiTheme="majorBidi" w:hAnsiTheme="majorBidi" w:cstheme="majorBidi"/>
          <w:sz w:val="24"/>
          <w:szCs w:val="24"/>
        </w:rPr>
        <w:t xml:space="preserve">intellectuals whose knowledge, skills &amp; values will </w:t>
      </w:r>
      <w:r w:rsidR="00533275" w:rsidRPr="009A26A2">
        <w:rPr>
          <w:rFonts w:asciiTheme="majorBidi" w:hAnsiTheme="majorBidi" w:cstheme="majorBidi"/>
          <w:sz w:val="24"/>
          <w:szCs w:val="24"/>
        </w:rPr>
        <w:t>serve the</w:t>
      </w:r>
      <w:r w:rsidR="00B0535E">
        <w:rPr>
          <w:rFonts w:asciiTheme="majorBidi" w:hAnsiTheme="majorBidi" w:cstheme="majorBidi"/>
          <w:sz w:val="24"/>
          <w:szCs w:val="24"/>
        </w:rPr>
        <w:t xml:space="preserve"> local</w:t>
      </w:r>
      <w:r w:rsidR="00533275" w:rsidRPr="009A26A2">
        <w:rPr>
          <w:rFonts w:asciiTheme="majorBidi" w:hAnsiTheme="majorBidi" w:cstheme="majorBidi"/>
          <w:sz w:val="24"/>
          <w:szCs w:val="24"/>
        </w:rPr>
        <w:t xml:space="preserve"> community &amp; </w:t>
      </w:r>
      <w:r w:rsidRPr="009A26A2">
        <w:rPr>
          <w:rFonts w:asciiTheme="majorBidi" w:hAnsiTheme="majorBidi" w:cstheme="majorBidi"/>
          <w:sz w:val="24"/>
          <w:szCs w:val="24"/>
        </w:rPr>
        <w:t>humanity</w:t>
      </w:r>
    </w:p>
    <w:p w:rsidR="006913A3" w:rsidRPr="00926036" w:rsidRDefault="006913A3" w:rsidP="006913A3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26036">
        <w:rPr>
          <w:rFonts w:asciiTheme="majorBidi" w:hAnsiTheme="majorBidi" w:cstheme="majorBidi"/>
          <w:b/>
          <w:bCs/>
          <w:sz w:val="24"/>
          <w:szCs w:val="24"/>
          <w:u w:val="single"/>
        </w:rPr>
        <w:t>IUG Mission</w:t>
      </w:r>
    </w:p>
    <w:p w:rsidR="00B0535E" w:rsidRDefault="00802072" w:rsidP="00B0535E">
      <w:pPr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0535E">
        <w:rPr>
          <w:rFonts w:asciiTheme="majorBidi" w:hAnsiTheme="majorBidi" w:cstheme="majorBidi"/>
          <w:sz w:val="24"/>
          <w:szCs w:val="24"/>
        </w:rPr>
        <w:t>To provide high quality teaching, learning &amp; research services</w:t>
      </w:r>
      <w:r w:rsidR="00B0535E" w:rsidRPr="00B0535E">
        <w:rPr>
          <w:rFonts w:asciiTheme="majorBidi" w:hAnsiTheme="majorBidi" w:cstheme="majorBidi"/>
          <w:sz w:val="24"/>
          <w:szCs w:val="24"/>
        </w:rPr>
        <w:t xml:space="preserve"> </w:t>
      </w:r>
    </w:p>
    <w:p w:rsidR="00E61383" w:rsidRPr="00B0535E" w:rsidRDefault="00802072" w:rsidP="00B0535E">
      <w:pPr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0535E">
        <w:rPr>
          <w:rFonts w:asciiTheme="majorBidi" w:hAnsiTheme="majorBidi" w:cstheme="majorBidi"/>
          <w:sz w:val="24"/>
          <w:szCs w:val="24"/>
        </w:rPr>
        <w:t>To contribute to the development of local community &amp; enhancement of life quality in Gaza &amp; Palestine</w:t>
      </w:r>
      <w:r w:rsidR="00926036" w:rsidRPr="00B0535E">
        <w:rPr>
          <w:rFonts w:asciiTheme="majorBidi" w:hAnsiTheme="majorBidi" w:cstheme="majorBidi"/>
          <w:sz w:val="24"/>
          <w:szCs w:val="24"/>
        </w:rPr>
        <w:t>.</w:t>
      </w:r>
      <w:r w:rsidRPr="00B0535E">
        <w:rPr>
          <w:rFonts w:asciiTheme="majorBidi" w:hAnsiTheme="majorBidi" w:cstheme="majorBidi"/>
          <w:sz w:val="24"/>
          <w:szCs w:val="24"/>
        </w:rPr>
        <w:t xml:space="preserve"> </w:t>
      </w:r>
    </w:p>
    <w:p w:rsidR="00E61383" w:rsidRPr="009A26A2" w:rsidRDefault="00802072" w:rsidP="00B0535E">
      <w:pPr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To promote universal values &amp; mutual cultural understanding &amp; local, regional, &amp; international dialogue</w:t>
      </w:r>
      <w:r w:rsidR="00533275" w:rsidRPr="009A26A2">
        <w:rPr>
          <w:rFonts w:asciiTheme="majorBidi" w:hAnsiTheme="majorBidi" w:cstheme="majorBidi"/>
          <w:sz w:val="24"/>
          <w:szCs w:val="24"/>
        </w:rPr>
        <w:t>.</w:t>
      </w:r>
    </w:p>
    <w:p w:rsidR="00127118" w:rsidRDefault="00127118" w:rsidP="00127118">
      <w:pPr>
        <w:rPr>
          <w:rFonts w:asciiTheme="majorBidi" w:hAnsiTheme="majorBidi" w:cstheme="majorBidi"/>
          <w:sz w:val="24"/>
          <w:szCs w:val="24"/>
        </w:rPr>
      </w:pPr>
    </w:p>
    <w:p w:rsidR="00B0535E" w:rsidRPr="009A26A2" w:rsidRDefault="00B0535E" w:rsidP="00127118">
      <w:pPr>
        <w:rPr>
          <w:rFonts w:asciiTheme="majorBidi" w:hAnsiTheme="majorBidi" w:cstheme="majorBidi"/>
          <w:sz w:val="24"/>
          <w:szCs w:val="24"/>
        </w:rPr>
      </w:pPr>
    </w:p>
    <w:p w:rsidR="00127118" w:rsidRPr="007702DC" w:rsidRDefault="00127118" w:rsidP="00127118">
      <w:pP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 w:rsidRPr="007702DC"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lastRenderedPageBreak/>
        <w:t>IUG Core Values</w:t>
      </w:r>
    </w:p>
    <w:p w:rsidR="00E61383" w:rsidRPr="007702DC" w:rsidRDefault="00802072" w:rsidP="007702DC">
      <w:pPr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Teaching, research &amp; community service are interrelated</w:t>
      </w:r>
    </w:p>
    <w:p w:rsidR="00E61383" w:rsidRPr="007702DC" w:rsidRDefault="00802072" w:rsidP="007702DC">
      <w:pPr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strive to enhance the future wellbeing</w:t>
      </w:r>
      <w:bookmarkStart w:id="0" w:name="_GoBack"/>
      <w:bookmarkEnd w:id="0"/>
      <w:r w:rsidRPr="007702DC">
        <w:rPr>
          <w:rFonts w:asciiTheme="majorBidi" w:hAnsiTheme="majorBidi" w:cstheme="majorBidi"/>
          <w:color w:val="FF0000"/>
          <w:sz w:val="24"/>
          <w:szCs w:val="24"/>
        </w:rPr>
        <w:t xml:space="preserve"> of people and the environment</w:t>
      </w:r>
    </w:p>
    <w:p w:rsidR="00E61383" w:rsidRPr="007702DC" w:rsidRDefault="00802072" w:rsidP="007702DC">
      <w:pPr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promote self-development &amp; life-long learning</w:t>
      </w:r>
    </w:p>
    <w:p w:rsidR="00E61383" w:rsidRPr="007702DC" w:rsidRDefault="00802072" w:rsidP="007702DC">
      <w:pPr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value academic freedom and debate</w:t>
      </w:r>
    </w:p>
    <w:p w:rsidR="00E61383" w:rsidRPr="007702DC" w:rsidRDefault="00802072" w:rsidP="007702DC">
      <w:pPr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apply collective and team work</w:t>
      </w:r>
    </w:p>
    <w:p w:rsidR="00127118" w:rsidRPr="007702DC" w:rsidRDefault="007702DC" w:rsidP="007702DC">
      <w:pPr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 xml:space="preserve">We promote </w:t>
      </w:r>
      <w:r w:rsidR="00902968">
        <w:rPr>
          <w:rFonts w:asciiTheme="majorBidi" w:hAnsiTheme="majorBidi" w:cstheme="majorBidi"/>
          <w:color w:val="FF0000"/>
          <w:sz w:val="24"/>
          <w:szCs w:val="24"/>
        </w:rPr>
        <w:t>c</w:t>
      </w:r>
      <w:r w:rsidR="00802072" w:rsidRPr="007702DC">
        <w:rPr>
          <w:rFonts w:asciiTheme="majorBidi" w:hAnsiTheme="majorBidi" w:cstheme="majorBidi"/>
          <w:color w:val="FF0000"/>
          <w:sz w:val="24"/>
          <w:szCs w:val="24"/>
        </w:rPr>
        <w:t>ollaborate with partners,</w:t>
      </w:r>
      <w:r w:rsidR="00127118" w:rsidRPr="007702DC">
        <w:rPr>
          <w:rFonts w:asciiTheme="majorBidi" w:hAnsiTheme="majorBidi" w:cstheme="majorBidi"/>
          <w:color w:val="FF0000"/>
          <w:sz w:val="24"/>
          <w:szCs w:val="24"/>
        </w:rPr>
        <w:t xml:space="preserve"> locally &amp; internationally </w:t>
      </w:r>
    </w:p>
    <w:p w:rsidR="00E61383" w:rsidRPr="007702DC" w:rsidRDefault="00802072" w:rsidP="007702DC">
      <w:pPr>
        <w:numPr>
          <w:ilvl w:val="0"/>
          <w:numId w:val="10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advocate partnerships with local &amp; external institutions</w:t>
      </w:r>
    </w:p>
    <w:p w:rsidR="00E61383" w:rsidRPr="007702DC" w:rsidRDefault="00802072" w:rsidP="007702DC">
      <w:pPr>
        <w:numPr>
          <w:ilvl w:val="0"/>
          <w:numId w:val="10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 xml:space="preserve">We encourage integrity &amp;transparency </w:t>
      </w:r>
    </w:p>
    <w:p w:rsidR="00E61383" w:rsidRPr="007702DC" w:rsidRDefault="00802072" w:rsidP="007702DC">
      <w:pPr>
        <w:numPr>
          <w:ilvl w:val="0"/>
          <w:numId w:val="10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aim to impart morality &amp; high moral standards</w:t>
      </w:r>
    </w:p>
    <w:p w:rsidR="00D17263" w:rsidRPr="00863DD5" w:rsidRDefault="00802072" w:rsidP="007702DC">
      <w:pPr>
        <w:numPr>
          <w:ilvl w:val="0"/>
          <w:numId w:val="10"/>
        </w:numPr>
        <w:tabs>
          <w:tab w:val="clear" w:pos="720"/>
          <w:tab w:val="num" w:pos="360"/>
        </w:tabs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7702DC">
        <w:rPr>
          <w:rFonts w:asciiTheme="majorBidi" w:hAnsiTheme="majorBidi" w:cstheme="majorBidi"/>
          <w:color w:val="FF0000"/>
          <w:sz w:val="24"/>
          <w:szCs w:val="24"/>
        </w:rPr>
        <w:t>We encourage critical thinking, responsibility &amp; autonomous learning</w:t>
      </w:r>
      <w:r w:rsidR="00654C59">
        <w:rPr>
          <w:rFonts w:asciiTheme="majorBidi" w:hAnsiTheme="majorBidi" w:cstheme="majorBidi"/>
          <w:sz w:val="24"/>
          <w:szCs w:val="24"/>
        </w:rPr>
        <w:t>.</w:t>
      </w:r>
    </w:p>
    <w:p w:rsidR="00F75AE9" w:rsidRDefault="00F75AE9" w:rsidP="00CC6575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</w:p>
    <w:p w:rsidR="00CC6575" w:rsidRDefault="0044742A" w:rsidP="00CC6575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44742A">
        <w:rPr>
          <w:rFonts w:asciiTheme="majorBidi" w:hAnsiTheme="majorBidi" w:cstheme="majorBidi"/>
          <w:b/>
          <w:bCs/>
          <w:sz w:val="26"/>
          <w:szCs w:val="26"/>
          <w:u w:val="single"/>
        </w:rPr>
        <w:t>Statistics</w:t>
      </w:r>
      <w:r w:rsidR="00CC6575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(2012 -2013)</w:t>
      </w:r>
      <w:r w:rsidRPr="0044742A">
        <w:rPr>
          <w:rFonts w:asciiTheme="majorBidi" w:hAnsiTheme="majorBidi" w:cstheme="majorBidi"/>
          <w:b/>
          <w:bCs/>
          <w:sz w:val="26"/>
          <w:szCs w:val="26"/>
          <w:u w:val="single"/>
        </w:rPr>
        <w:t xml:space="preserve"> </w:t>
      </w:r>
    </w:p>
    <w:p w:rsidR="00F75AE9" w:rsidRPr="00BD4B02" w:rsidRDefault="00BD4B02" w:rsidP="00F75AE9">
      <w:pPr>
        <w:rPr>
          <w:rFonts w:asciiTheme="majorBidi" w:hAnsiTheme="majorBidi" w:cstheme="majorBidi"/>
          <w:sz w:val="24"/>
          <w:szCs w:val="24"/>
        </w:rPr>
      </w:pPr>
      <w:r w:rsidRPr="00BD4B02">
        <w:rPr>
          <w:rFonts w:asciiTheme="majorBidi" w:hAnsiTheme="majorBidi" w:cstheme="majorBidi"/>
          <w:sz w:val="24"/>
          <w:szCs w:val="24"/>
        </w:rPr>
        <w:t>Total number of students 19979</w:t>
      </w:r>
    </w:p>
    <w:p w:rsidR="00BD4B02" w:rsidRPr="00BD4B02" w:rsidRDefault="00BD4B02" w:rsidP="00F75AE9">
      <w:pPr>
        <w:rPr>
          <w:rFonts w:asciiTheme="majorBidi" w:hAnsiTheme="majorBidi" w:cstheme="majorBidi"/>
          <w:sz w:val="24"/>
          <w:szCs w:val="24"/>
        </w:rPr>
      </w:pPr>
      <w:r w:rsidRPr="00BD4B02">
        <w:rPr>
          <w:rFonts w:asciiTheme="majorBidi" w:hAnsiTheme="majorBidi" w:cstheme="majorBidi"/>
          <w:sz w:val="24"/>
          <w:szCs w:val="24"/>
        </w:rPr>
        <w:t>Total number of employees in (IUG) 1247</w:t>
      </w:r>
    </w:p>
    <w:tbl>
      <w:tblPr>
        <w:tblStyle w:val="1-3"/>
        <w:tblW w:w="0" w:type="auto"/>
        <w:tblLook w:val="04A0"/>
      </w:tblPr>
      <w:tblGrid>
        <w:gridCol w:w="4428"/>
        <w:gridCol w:w="4428"/>
      </w:tblGrid>
      <w:tr w:rsidR="00EA5240" w:rsidTr="00D17263">
        <w:trPr>
          <w:cnfStyle w:val="100000000000"/>
          <w:trHeight w:val="624"/>
        </w:trPr>
        <w:tc>
          <w:tcPr>
            <w:cnfStyle w:val="001000000000"/>
            <w:tcW w:w="4428" w:type="dxa"/>
          </w:tcPr>
          <w:p w:rsidR="00514329" w:rsidRDefault="00514329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A5240" w:rsidRDefault="0044742A" w:rsidP="00BD4B02">
            <w:pPr>
              <w:pStyle w:val="a3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Number of students</w:t>
            </w:r>
          </w:p>
        </w:tc>
        <w:tc>
          <w:tcPr>
            <w:tcW w:w="4428" w:type="dxa"/>
          </w:tcPr>
          <w:p w:rsidR="00514329" w:rsidRDefault="00514329" w:rsidP="007702DC">
            <w:pPr>
              <w:pStyle w:val="a3"/>
              <w:spacing w:line="276" w:lineRule="auto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A5240" w:rsidRDefault="00CC6575" w:rsidP="007702DC">
            <w:pPr>
              <w:pStyle w:val="a3"/>
              <w:spacing w:line="276" w:lineRule="auto"/>
              <w:ind w:left="0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19979</w:t>
            </w:r>
          </w:p>
        </w:tc>
      </w:tr>
      <w:tr w:rsidR="00EA5240" w:rsidTr="00D17263">
        <w:trPr>
          <w:cnfStyle w:val="000000100000"/>
          <w:trHeight w:val="624"/>
        </w:trPr>
        <w:tc>
          <w:tcPr>
            <w:cnfStyle w:val="001000000000"/>
            <w:tcW w:w="4428" w:type="dxa"/>
            <w:vAlign w:val="bottom"/>
          </w:tcPr>
          <w:p w:rsidR="00514329" w:rsidRDefault="00514329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A5240" w:rsidRDefault="0044742A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Male</w:t>
            </w:r>
            <w:r w:rsidR="00F75AE9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4428" w:type="dxa"/>
          </w:tcPr>
          <w:p w:rsidR="00514329" w:rsidRDefault="00514329" w:rsidP="007702DC">
            <w:pPr>
              <w:pStyle w:val="a3"/>
              <w:spacing w:line="276" w:lineRule="auto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A5240" w:rsidRDefault="00CC6575" w:rsidP="00F75AE9">
            <w:pPr>
              <w:pStyle w:val="a3"/>
              <w:spacing w:line="276" w:lineRule="auto"/>
              <w:ind w:left="0"/>
              <w:jc w:val="center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F75AE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782</w:t>
            </w:r>
            <w:r w:rsidR="00514329">
              <w:rPr>
                <w:rFonts w:asciiTheme="majorBidi" w:hAnsiTheme="majorBidi" w:cstheme="majorBidi"/>
                <w:sz w:val="24"/>
                <w:szCs w:val="24"/>
              </w:rPr>
              <w:t xml:space="preserve">  (</w:t>
            </w:r>
            <w:proofErr w:type="gramEnd"/>
            <w:r w:rsidR="00514329">
              <w:rPr>
                <w:rFonts w:asciiTheme="majorBidi" w:hAnsiTheme="majorBidi" w:cstheme="majorBidi"/>
                <w:sz w:val="24"/>
                <w:szCs w:val="24"/>
              </w:rPr>
              <w:t>39%)</w:t>
            </w:r>
          </w:p>
        </w:tc>
      </w:tr>
      <w:tr w:rsidR="00EA5240" w:rsidTr="00D17263">
        <w:trPr>
          <w:trHeight w:val="346"/>
        </w:trPr>
        <w:tc>
          <w:tcPr>
            <w:cnfStyle w:val="001000000000"/>
            <w:tcW w:w="4428" w:type="dxa"/>
            <w:vAlign w:val="center"/>
          </w:tcPr>
          <w:p w:rsidR="00514329" w:rsidRDefault="00514329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A5240" w:rsidRDefault="0044742A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Female</w:t>
            </w:r>
            <w:r w:rsidR="00F75AE9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4428" w:type="dxa"/>
          </w:tcPr>
          <w:p w:rsidR="00514329" w:rsidRDefault="00514329" w:rsidP="007702DC">
            <w:pPr>
              <w:pStyle w:val="a3"/>
              <w:spacing w:line="276" w:lineRule="auto"/>
              <w:ind w:left="0"/>
              <w:jc w:val="center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A5240" w:rsidRDefault="00CC6575" w:rsidP="007702DC">
            <w:pPr>
              <w:pStyle w:val="a3"/>
              <w:spacing w:line="276" w:lineRule="auto"/>
              <w:ind w:left="0"/>
              <w:jc w:val="center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F75AE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197</w:t>
            </w:r>
            <w:r w:rsidR="00514329">
              <w:rPr>
                <w:rFonts w:asciiTheme="majorBidi" w:hAnsiTheme="majorBidi" w:cstheme="majorBidi"/>
                <w:sz w:val="24"/>
                <w:szCs w:val="24"/>
              </w:rPr>
              <w:t xml:space="preserve">  (</w:t>
            </w:r>
            <w:proofErr w:type="gramEnd"/>
            <w:r w:rsidR="00514329">
              <w:rPr>
                <w:rFonts w:asciiTheme="majorBidi" w:hAnsiTheme="majorBidi" w:cstheme="majorBidi"/>
                <w:sz w:val="24"/>
                <w:szCs w:val="24"/>
              </w:rPr>
              <w:t>61%)</w:t>
            </w:r>
          </w:p>
        </w:tc>
      </w:tr>
      <w:tr w:rsidR="0044742A" w:rsidTr="00D17263">
        <w:trPr>
          <w:cnfStyle w:val="000000100000"/>
          <w:trHeight w:val="624"/>
        </w:trPr>
        <w:tc>
          <w:tcPr>
            <w:cnfStyle w:val="001000000000"/>
            <w:tcW w:w="4428" w:type="dxa"/>
          </w:tcPr>
          <w:p w:rsidR="00514329" w:rsidRPr="00902968" w:rsidRDefault="00514329" w:rsidP="007702DC">
            <w:pPr>
              <w:spacing w:line="276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BD4B02">
            <w:pPr>
              <w:spacing w:line="276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Faculty Staff</w:t>
            </w:r>
          </w:p>
        </w:tc>
        <w:tc>
          <w:tcPr>
            <w:tcW w:w="4428" w:type="dxa"/>
          </w:tcPr>
          <w:p w:rsidR="00514329" w:rsidRPr="00902968" w:rsidRDefault="00514329" w:rsidP="007702DC">
            <w:pPr>
              <w:pStyle w:val="a3"/>
              <w:spacing w:line="276" w:lineRule="auto"/>
              <w:ind w:left="0"/>
              <w:jc w:val="center"/>
              <w:cnfStyle w:val="0000001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7702DC">
            <w:pPr>
              <w:pStyle w:val="a3"/>
              <w:spacing w:line="276" w:lineRule="auto"/>
              <w:ind w:left="0"/>
              <w:jc w:val="center"/>
              <w:cnfStyle w:val="0000001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584 employees</w:t>
            </w:r>
          </w:p>
        </w:tc>
      </w:tr>
      <w:tr w:rsidR="0044742A" w:rsidTr="00D17263">
        <w:trPr>
          <w:trHeight w:val="624"/>
        </w:trPr>
        <w:tc>
          <w:tcPr>
            <w:cnfStyle w:val="001000000000"/>
            <w:tcW w:w="4428" w:type="dxa"/>
          </w:tcPr>
          <w:p w:rsidR="00514329" w:rsidRPr="00902968" w:rsidRDefault="00514329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BD4B02">
            <w:pPr>
              <w:pStyle w:val="a3"/>
              <w:spacing w:line="276" w:lineRule="auto"/>
              <w:ind w:left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Administrative Staff</w:t>
            </w:r>
          </w:p>
        </w:tc>
        <w:tc>
          <w:tcPr>
            <w:tcW w:w="4428" w:type="dxa"/>
          </w:tcPr>
          <w:p w:rsidR="00514329" w:rsidRPr="00902968" w:rsidRDefault="00514329" w:rsidP="007702DC">
            <w:pPr>
              <w:pStyle w:val="a3"/>
              <w:spacing w:line="276" w:lineRule="auto"/>
              <w:ind w:left="0"/>
              <w:jc w:val="center"/>
              <w:cnfStyle w:val="0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7702DC">
            <w:pPr>
              <w:pStyle w:val="a3"/>
              <w:spacing w:line="276" w:lineRule="auto"/>
              <w:ind w:left="0"/>
              <w:jc w:val="center"/>
              <w:cnfStyle w:val="0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663 employees</w:t>
            </w:r>
          </w:p>
        </w:tc>
      </w:tr>
      <w:tr w:rsidR="0044742A" w:rsidTr="00BD4B02">
        <w:trPr>
          <w:cnfStyle w:val="000000100000"/>
          <w:trHeight w:val="624"/>
        </w:trPr>
        <w:tc>
          <w:tcPr>
            <w:cnfStyle w:val="001000000000"/>
            <w:tcW w:w="4428" w:type="dxa"/>
            <w:vAlign w:val="bottom"/>
          </w:tcPr>
          <w:p w:rsidR="0044742A" w:rsidRPr="00902968" w:rsidRDefault="0044742A" w:rsidP="00BD4B02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Administrators staff</w:t>
            </w:r>
          </w:p>
        </w:tc>
        <w:tc>
          <w:tcPr>
            <w:tcW w:w="4428" w:type="dxa"/>
          </w:tcPr>
          <w:p w:rsidR="00514329" w:rsidRPr="00902968" w:rsidRDefault="00514329" w:rsidP="007702D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7702DC">
            <w:pPr>
              <w:spacing w:line="276" w:lineRule="auto"/>
              <w:jc w:val="center"/>
              <w:cnfStyle w:val="0000001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469 employees</w:t>
            </w:r>
          </w:p>
        </w:tc>
      </w:tr>
      <w:tr w:rsidR="0044742A" w:rsidTr="00D17263">
        <w:trPr>
          <w:trHeight w:val="624"/>
        </w:trPr>
        <w:tc>
          <w:tcPr>
            <w:cnfStyle w:val="001000000000"/>
            <w:tcW w:w="4428" w:type="dxa"/>
            <w:vAlign w:val="bottom"/>
          </w:tcPr>
          <w:p w:rsidR="00514329" w:rsidRPr="00902968" w:rsidRDefault="00514329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7702DC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Services staff</w:t>
            </w:r>
          </w:p>
        </w:tc>
        <w:tc>
          <w:tcPr>
            <w:tcW w:w="4428" w:type="dxa"/>
          </w:tcPr>
          <w:p w:rsidR="00514329" w:rsidRPr="00902968" w:rsidRDefault="00514329" w:rsidP="007702DC">
            <w:pPr>
              <w:spacing w:line="276" w:lineRule="auto"/>
              <w:jc w:val="center"/>
              <w:cnfStyle w:val="0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44742A" w:rsidRPr="00902968" w:rsidRDefault="0044742A" w:rsidP="007702DC">
            <w:pPr>
              <w:spacing w:line="276" w:lineRule="auto"/>
              <w:jc w:val="center"/>
              <w:cnfStyle w:val="0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02968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194 employees</w:t>
            </w:r>
          </w:p>
        </w:tc>
      </w:tr>
    </w:tbl>
    <w:p w:rsidR="00863DD5" w:rsidRDefault="00863DD5" w:rsidP="00863DD5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75AE9" w:rsidRDefault="00F75AE9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br w:type="page"/>
      </w:r>
    </w:p>
    <w:p w:rsidR="00863DD5" w:rsidRPr="00F75AE9" w:rsidRDefault="00863DD5" w:rsidP="00C13128">
      <w:pPr>
        <w:rPr>
          <w:rFonts w:asciiTheme="majorBidi" w:hAnsiTheme="majorBidi" w:cstheme="majorBidi"/>
          <w:color w:val="FF0000"/>
          <w:sz w:val="24"/>
          <w:szCs w:val="24"/>
        </w:rPr>
      </w:pPr>
      <w:r w:rsidRPr="00926036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IUG International Academics</w:t>
      </w:r>
      <w:r w:rsidR="00C1312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(2012-2013)</w:t>
      </w:r>
      <w:r w:rsidR="00F75AE9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</w:p>
    <w:p w:rsidR="00863DD5" w:rsidRPr="00C13128" w:rsidRDefault="00C13128" w:rsidP="00863DD5">
      <w:pPr>
        <w:pStyle w:val="a3"/>
        <w:numPr>
          <w:ilvl w:val="0"/>
          <w:numId w:val="13"/>
        </w:num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392</w:t>
      </w:r>
      <w:r w:rsidR="00863DD5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+   PhD &amp; MSc full-timers from British, </w:t>
      </w:r>
      <w:r w:rsidR="00502206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Turkish,</w:t>
      </w:r>
      <w:r w:rsidRPr="00C131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Arab, , Malaysian, Japanese, Korean, Chinese, Indian &amp; Canadian, Australian </w:t>
      </w:r>
      <w:r w:rsidR="00863DD5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American &amp; German universities.</w:t>
      </w:r>
    </w:p>
    <w:p w:rsidR="00863DD5" w:rsidRPr="00C13128" w:rsidRDefault="00502206" w:rsidP="00F75AE9">
      <w:pPr>
        <w:pStyle w:val="a3"/>
        <w:numPr>
          <w:ilvl w:val="0"/>
          <w:numId w:val="13"/>
        </w:numPr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49</w:t>
      </w:r>
      <w:r w:rsidR="00863DD5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+   currently completing their PhD or </w:t>
      </w:r>
      <w:proofErr w:type="gramStart"/>
      <w:r w:rsidR="00863DD5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MSc  abroad</w:t>
      </w:r>
      <w:proofErr w:type="gramEnd"/>
      <w:r w:rsidR="00863DD5" w:rsidRPr="00C13128">
        <w:rPr>
          <w:rFonts w:asciiTheme="majorBidi" w:hAnsiTheme="majorBidi" w:cstheme="majorBidi"/>
          <w:color w:val="000000" w:themeColor="text1"/>
          <w:sz w:val="24"/>
          <w:szCs w:val="24"/>
        </w:rPr>
        <w:t>, mainly in Britain, Germany, Turkey &amp; Malaysia.</w:t>
      </w:r>
    </w:p>
    <w:p w:rsidR="00F75AE9" w:rsidRDefault="00F75AE9" w:rsidP="00F75AE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14329" w:rsidRPr="00F75AE9" w:rsidRDefault="00514329" w:rsidP="00187353">
      <w:pPr>
        <w:rPr>
          <w:rFonts w:asciiTheme="majorBidi" w:hAnsiTheme="majorBidi" w:cstheme="majorBidi"/>
          <w:b/>
          <w:bCs/>
          <w:color w:val="FFFFFF" w:themeColor="background1"/>
          <w:sz w:val="24"/>
          <w:szCs w:val="24"/>
        </w:rPr>
      </w:pPr>
      <w:r w:rsidRPr="00F75AE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IUG </w:t>
      </w:r>
      <w:r w:rsidR="00187353">
        <w:rPr>
          <w:rFonts w:asciiTheme="majorBidi" w:hAnsiTheme="majorBidi" w:cstheme="majorBidi"/>
          <w:b/>
          <w:bCs/>
          <w:sz w:val="28"/>
          <w:szCs w:val="28"/>
          <w:u w:val="single"/>
        </w:rPr>
        <w:t>academic Faculties</w:t>
      </w:r>
    </w:p>
    <w:tbl>
      <w:tblPr>
        <w:tblStyle w:val="2-3"/>
        <w:tblW w:w="8928" w:type="dxa"/>
        <w:tblLayout w:type="fixed"/>
        <w:tblLook w:val="04A0"/>
      </w:tblPr>
      <w:tblGrid>
        <w:gridCol w:w="534"/>
        <w:gridCol w:w="2454"/>
        <w:gridCol w:w="5940"/>
      </w:tblGrid>
      <w:tr w:rsidR="00186326" w:rsidRPr="00364A1C" w:rsidTr="00187353">
        <w:trPr>
          <w:cnfStyle w:val="100000000000"/>
        </w:trPr>
        <w:tc>
          <w:tcPr>
            <w:cnfStyle w:val="0010000001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No.</w:t>
            </w:r>
          </w:p>
        </w:tc>
        <w:tc>
          <w:tcPr>
            <w:tcW w:w="2454" w:type="dxa"/>
          </w:tcPr>
          <w:p w:rsidR="00186326" w:rsidRPr="00187353" w:rsidRDefault="00186326" w:rsidP="00187353">
            <w:pPr>
              <w:spacing w:line="360" w:lineRule="auto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187353">
              <w:rPr>
                <w:rFonts w:asciiTheme="majorBidi" w:hAnsiTheme="majorBidi" w:cstheme="majorBidi"/>
                <w:sz w:val="24"/>
                <w:szCs w:val="24"/>
              </w:rPr>
              <w:t>Faculties</w:t>
            </w:r>
          </w:p>
        </w:tc>
        <w:tc>
          <w:tcPr>
            <w:tcW w:w="5940" w:type="dxa"/>
          </w:tcPr>
          <w:p w:rsidR="00186326" w:rsidRPr="00187353" w:rsidRDefault="00186326" w:rsidP="00187353">
            <w:pPr>
              <w:spacing w:line="360" w:lineRule="auto"/>
              <w:jc w:val="center"/>
              <w:cnfStyle w:val="1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187353">
              <w:rPr>
                <w:rFonts w:asciiTheme="majorBidi" w:hAnsiTheme="majorBidi" w:cstheme="majorBidi"/>
                <w:sz w:val="24"/>
                <w:szCs w:val="24"/>
              </w:rPr>
              <w:t>Departments</w:t>
            </w:r>
          </w:p>
        </w:tc>
      </w:tr>
      <w:tr w:rsidR="00186326" w:rsidRPr="00364A1C" w:rsidTr="00187353">
        <w:trPr>
          <w:cnfStyle w:val="000000100000"/>
          <w:trHeight w:val="422"/>
        </w:trPr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Faculty of Medicine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ــــــــــــ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</w:tr>
      <w:tr w:rsidR="00186326" w:rsidRPr="00364A1C" w:rsidTr="00187353"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2454" w:type="dxa"/>
          </w:tcPr>
          <w:p w:rsidR="00187353" w:rsidRDefault="00187353" w:rsidP="00187353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87353" w:rsidRDefault="00187353" w:rsidP="00187353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86326" w:rsidRPr="00364A1C" w:rsidRDefault="00186326" w:rsidP="00187353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Faculty of </w:t>
            </w:r>
            <w:r w:rsidR="00187353"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>ngineering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Civil Engineering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Architectural Engineering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Electrical Engineering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Computer Engineering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Industrial Engineering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Environmental Engineering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6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Mechanical Engineering</w:t>
            </w:r>
          </w:p>
        </w:tc>
      </w:tr>
      <w:tr w:rsidR="00186326" w:rsidRPr="00364A1C" w:rsidTr="00187353">
        <w:trPr>
          <w:cnfStyle w:val="000000100000"/>
        </w:trPr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Faculty of IT        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17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Computer science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7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Information technology systems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7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Software development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7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Department of educational computer.</w:t>
            </w:r>
          </w:p>
        </w:tc>
      </w:tr>
      <w:tr w:rsidR="00186326" w:rsidRPr="00364A1C" w:rsidTr="00187353"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Faculty of Nursing   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18"/>
              </w:numPr>
              <w:spacing w:line="360" w:lineRule="auto"/>
              <w:ind w:left="720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General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8"/>
              </w:numPr>
              <w:spacing w:line="360" w:lineRule="auto"/>
              <w:ind w:left="720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Midwifery</w:t>
            </w:r>
          </w:p>
        </w:tc>
      </w:tr>
      <w:tr w:rsidR="00186326" w:rsidRPr="00364A1C" w:rsidTr="00187353">
        <w:trPr>
          <w:cnfStyle w:val="000000100000"/>
        </w:trPr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Faculty of Science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21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 Chemistry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1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Biochemistry</w:t>
            </w:r>
          </w:p>
          <w:p w:rsidR="00186326" w:rsidRPr="00364A1C" w:rsidRDefault="00CC6575" w:rsidP="00C62587">
            <w:pPr>
              <w:pStyle w:val="a3"/>
              <w:numPr>
                <w:ilvl w:val="0"/>
                <w:numId w:val="21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Mathematics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1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Physics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1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Biology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1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Biotechnology</w:t>
            </w:r>
          </w:p>
        </w:tc>
      </w:tr>
      <w:tr w:rsidR="00186326" w:rsidRPr="00364A1C" w:rsidTr="00187353"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Faculty of Arts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22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Arabic </w:t>
            </w:r>
            <w:r w:rsidR="0067668F" w:rsidRPr="00364A1C">
              <w:rPr>
                <w:rFonts w:asciiTheme="majorBidi" w:hAnsiTheme="majorBidi" w:cstheme="majorBidi"/>
                <w:sz w:val="24"/>
                <w:szCs w:val="24"/>
              </w:rPr>
              <w:t>language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2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English language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2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Geography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2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Journalism &amp; Information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2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History &amp; </w:t>
            </w:r>
            <w:proofErr w:type="spellStart"/>
            <w:r w:rsidRPr="00364A1C">
              <w:rPr>
                <w:rFonts w:asciiTheme="majorBidi" w:hAnsiTheme="majorBidi" w:cstheme="majorBidi"/>
                <w:sz w:val="24"/>
                <w:szCs w:val="24"/>
              </w:rPr>
              <w:t>Archaelogy</w:t>
            </w:r>
            <w:proofErr w:type="spellEnd"/>
          </w:p>
          <w:p w:rsidR="00186326" w:rsidRPr="0067668F" w:rsidRDefault="00186326" w:rsidP="0067668F">
            <w:pPr>
              <w:pStyle w:val="a3"/>
              <w:numPr>
                <w:ilvl w:val="0"/>
                <w:numId w:val="22"/>
              </w:num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Social service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</w:tr>
      <w:tr w:rsidR="00186326" w:rsidRPr="00364A1C" w:rsidTr="00187353">
        <w:trPr>
          <w:cnfStyle w:val="000000100000"/>
        </w:trPr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Faculty of Education  </w:t>
            </w:r>
          </w:p>
        </w:tc>
        <w:tc>
          <w:tcPr>
            <w:tcW w:w="5940" w:type="dxa"/>
          </w:tcPr>
          <w:p w:rsidR="00186326" w:rsidRPr="00C62587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C62587">
              <w:rPr>
                <w:rFonts w:asciiTheme="majorBidi" w:hAnsiTheme="majorBidi" w:cstheme="majorBidi"/>
                <w:sz w:val="24"/>
                <w:szCs w:val="24"/>
              </w:rPr>
              <w:t>Teaching Arabic language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Teaching English language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Teaching Mathematics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Physics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Teaching Science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Elementary Education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Teaching Islamic Religion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Teaching Social Sciences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Teaching Science &amp; Technology</w:t>
            </w:r>
          </w:p>
          <w:p w:rsidR="00186326" w:rsidRPr="00364A1C" w:rsidRDefault="00C62587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6326" w:rsidRPr="00364A1C">
              <w:rPr>
                <w:rFonts w:asciiTheme="majorBidi" w:hAnsiTheme="majorBidi" w:cstheme="majorBidi"/>
                <w:sz w:val="24"/>
                <w:szCs w:val="24"/>
              </w:rPr>
              <w:t>Psychol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ogical Counseling &amp; Educational </w:t>
            </w:r>
            <w:r w:rsidR="00186326" w:rsidRPr="00364A1C">
              <w:rPr>
                <w:rFonts w:asciiTheme="majorBidi" w:hAnsiTheme="majorBidi" w:cstheme="majorBidi"/>
                <w:sz w:val="24"/>
                <w:szCs w:val="24"/>
              </w:rPr>
              <w:t>Guidance</w:t>
            </w:r>
          </w:p>
          <w:p w:rsidR="00186326" w:rsidRPr="00364A1C" w:rsidRDefault="00C62587" w:rsidP="00C62587">
            <w:pPr>
              <w:pStyle w:val="a3"/>
              <w:numPr>
                <w:ilvl w:val="0"/>
                <w:numId w:val="23"/>
              </w:num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6326" w:rsidRPr="00364A1C">
              <w:rPr>
                <w:rFonts w:asciiTheme="majorBidi" w:hAnsiTheme="majorBidi" w:cstheme="majorBidi"/>
                <w:sz w:val="24"/>
                <w:szCs w:val="24"/>
              </w:rPr>
              <w:t>Methods of Teaching Computer Science</w:t>
            </w:r>
          </w:p>
        </w:tc>
      </w:tr>
      <w:tr w:rsidR="00186326" w:rsidRPr="00364A1C" w:rsidTr="00187353"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Faculty of Commerce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26"/>
              </w:numPr>
              <w:spacing w:line="360" w:lineRule="auto"/>
              <w:ind w:left="646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Business Administration</w:t>
            </w:r>
          </w:p>
          <w:p w:rsidR="00186326" w:rsidRPr="0029510E" w:rsidRDefault="00186326" w:rsidP="0029510E">
            <w:pPr>
              <w:pStyle w:val="a3"/>
              <w:numPr>
                <w:ilvl w:val="0"/>
                <w:numId w:val="26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Economics &amp; Political Sciences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6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Banking &amp; Finance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6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Accounting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6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Accounting (In English)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6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Business Administration (In English)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6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Economics / Applied Statistics</w:t>
            </w:r>
          </w:p>
        </w:tc>
      </w:tr>
      <w:tr w:rsidR="00186326" w:rsidRPr="00364A1C" w:rsidTr="00187353">
        <w:trPr>
          <w:cnfStyle w:val="000000100000"/>
        </w:trPr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Faculty of Law &amp; </w:t>
            </w:r>
            <w:proofErr w:type="spellStart"/>
            <w:r w:rsidRPr="00364A1C">
              <w:rPr>
                <w:rFonts w:asciiTheme="majorBidi" w:hAnsiTheme="majorBidi" w:cstheme="majorBidi"/>
                <w:sz w:val="24"/>
                <w:szCs w:val="24"/>
              </w:rPr>
              <w:t>Shari'a</w:t>
            </w:r>
            <w:proofErr w:type="spellEnd"/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27"/>
              </w:numPr>
              <w:spacing w:line="360" w:lineRule="auto"/>
              <w:ind w:left="612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Islamic </w:t>
            </w:r>
            <w:proofErr w:type="spellStart"/>
            <w:r w:rsidRPr="00364A1C">
              <w:rPr>
                <w:rFonts w:asciiTheme="majorBidi" w:hAnsiTheme="majorBidi" w:cstheme="majorBidi"/>
                <w:sz w:val="24"/>
                <w:szCs w:val="24"/>
              </w:rPr>
              <w:t>Shariah</w:t>
            </w:r>
            <w:proofErr w:type="spellEnd"/>
          </w:p>
          <w:p w:rsidR="00186326" w:rsidRPr="00364A1C" w:rsidRDefault="00186326" w:rsidP="00C62587">
            <w:pPr>
              <w:pStyle w:val="a3"/>
              <w:numPr>
                <w:ilvl w:val="0"/>
                <w:numId w:val="27"/>
              </w:numPr>
              <w:spacing w:line="360" w:lineRule="auto"/>
              <w:ind w:left="612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64A1C">
              <w:rPr>
                <w:rFonts w:asciiTheme="majorBidi" w:hAnsiTheme="majorBidi" w:cstheme="majorBidi"/>
                <w:sz w:val="24"/>
                <w:szCs w:val="24"/>
              </w:rPr>
              <w:t>Shariah</w:t>
            </w:r>
            <w:proofErr w:type="spellEnd"/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 &amp; Law</w:t>
            </w:r>
          </w:p>
        </w:tc>
      </w:tr>
      <w:tr w:rsidR="00186326" w:rsidRPr="00364A1C" w:rsidTr="00187353"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Faculty of Health Sciences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15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Medical Technology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5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Optometry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15"/>
              </w:numPr>
              <w:spacing w:line="360" w:lineRule="auto"/>
              <w:ind w:left="612"/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>Physical Therapy</w:t>
            </w:r>
          </w:p>
        </w:tc>
      </w:tr>
      <w:tr w:rsidR="00186326" w:rsidRPr="00364A1C" w:rsidTr="00187353">
        <w:trPr>
          <w:cnfStyle w:val="000000100000"/>
        </w:trPr>
        <w:tc>
          <w:tcPr>
            <w:cnfStyle w:val="001000000000"/>
            <w:tcW w:w="534" w:type="dxa"/>
          </w:tcPr>
          <w:p w:rsidR="00186326" w:rsidRPr="00364A1C" w:rsidRDefault="00186326" w:rsidP="00C62587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2454" w:type="dxa"/>
          </w:tcPr>
          <w:p w:rsidR="00186326" w:rsidRPr="00364A1C" w:rsidRDefault="00186326" w:rsidP="00C62587">
            <w:pPr>
              <w:spacing w:line="360" w:lineRule="auto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Faculty of Religion </w:t>
            </w:r>
            <w:r w:rsidRPr="00364A1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Foundations.</w:t>
            </w:r>
          </w:p>
        </w:tc>
        <w:tc>
          <w:tcPr>
            <w:tcW w:w="5940" w:type="dxa"/>
          </w:tcPr>
          <w:p w:rsidR="00186326" w:rsidRPr="00364A1C" w:rsidRDefault="00186326" w:rsidP="00C62587">
            <w:pPr>
              <w:pStyle w:val="a3"/>
              <w:numPr>
                <w:ilvl w:val="0"/>
                <w:numId w:val="28"/>
              </w:numPr>
              <w:spacing w:line="360" w:lineRule="auto"/>
              <w:ind w:left="612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Hadith</w:t>
            </w:r>
          </w:p>
          <w:p w:rsidR="00186326" w:rsidRPr="00364A1C" w:rsidRDefault="00186326" w:rsidP="00C62587">
            <w:pPr>
              <w:pStyle w:val="a3"/>
              <w:numPr>
                <w:ilvl w:val="0"/>
                <w:numId w:val="28"/>
              </w:numPr>
              <w:spacing w:line="360" w:lineRule="auto"/>
              <w:ind w:left="612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64A1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Aqidah</w:t>
            </w:r>
            <w:proofErr w:type="spellEnd"/>
          </w:p>
          <w:p w:rsidR="00186326" w:rsidRPr="00364A1C" w:rsidRDefault="00186326" w:rsidP="00C62587">
            <w:pPr>
              <w:pStyle w:val="a3"/>
              <w:numPr>
                <w:ilvl w:val="0"/>
                <w:numId w:val="28"/>
              </w:numPr>
              <w:spacing w:line="360" w:lineRule="auto"/>
              <w:ind w:left="612"/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364A1C">
              <w:rPr>
                <w:rFonts w:asciiTheme="majorBidi" w:hAnsiTheme="majorBidi" w:cstheme="majorBidi"/>
                <w:sz w:val="24"/>
                <w:szCs w:val="24"/>
              </w:rPr>
              <w:t xml:space="preserve">Quran &amp; Its </w:t>
            </w:r>
            <w:proofErr w:type="spellStart"/>
            <w:r w:rsidRPr="00364A1C">
              <w:rPr>
                <w:rFonts w:asciiTheme="majorBidi" w:hAnsiTheme="majorBidi" w:cstheme="majorBidi"/>
                <w:sz w:val="24"/>
                <w:szCs w:val="24"/>
              </w:rPr>
              <w:t>Interpretaion</w:t>
            </w:r>
            <w:proofErr w:type="spellEnd"/>
          </w:p>
        </w:tc>
      </w:tr>
    </w:tbl>
    <w:p w:rsidR="00187353" w:rsidRDefault="00187353" w:rsidP="00802072">
      <w:pPr>
        <w:rPr>
          <w:rFonts w:asciiTheme="majorBidi" w:hAnsiTheme="majorBidi" w:cstheme="majorBidi"/>
          <w:sz w:val="24"/>
          <w:szCs w:val="24"/>
        </w:rPr>
      </w:pPr>
    </w:p>
    <w:p w:rsidR="00187353" w:rsidRPr="00200A56" w:rsidRDefault="00200A56" w:rsidP="00200A56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200A56">
        <w:rPr>
          <w:rFonts w:asciiTheme="majorBidi" w:hAnsiTheme="majorBidi" w:cstheme="majorBidi"/>
          <w:b/>
          <w:bCs/>
          <w:sz w:val="26"/>
          <w:szCs w:val="26"/>
          <w:u w:val="single"/>
        </w:rPr>
        <w:t>Statistics (2012/2013)</w:t>
      </w:r>
    </w:p>
    <w:tbl>
      <w:tblPr>
        <w:tblStyle w:val="-3"/>
        <w:tblW w:w="0" w:type="auto"/>
        <w:tblLook w:val="04A0"/>
      </w:tblPr>
      <w:tblGrid>
        <w:gridCol w:w="2952"/>
        <w:gridCol w:w="2952"/>
        <w:gridCol w:w="2952"/>
      </w:tblGrid>
      <w:tr w:rsidR="00200A56" w:rsidTr="00200A56">
        <w:trPr>
          <w:cnfStyle w:val="100000000000"/>
        </w:trPr>
        <w:tc>
          <w:tcPr>
            <w:cnfStyle w:val="001000000000"/>
            <w:tcW w:w="2952" w:type="dxa"/>
          </w:tcPr>
          <w:p w:rsidR="001C5544" w:rsidRPr="00200A56" w:rsidRDefault="00200A56" w:rsidP="00200A56">
            <w:pPr>
              <w:pStyle w:val="a3"/>
              <w:spacing w:line="480" w:lineRule="auto"/>
              <w:ind w:left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Program</w:t>
            </w:r>
            <w:r w:rsidR="00A61D93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52" w:type="dxa"/>
          </w:tcPr>
          <w:p w:rsidR="001C5544" w:rsidRPr="00200A56" w:rsidRDefault="001C5544" w:rsidP="00200A56">
            <w:pPr>
              <w:pStyle w:val="a3"/>
              <w:spacing w:line="480" w:lineRule="auto"/>
              <w:ind w:left="0"/>
              <w:cnfStyle w:val="1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No. of  Disciplines </w:t>
            </w:r>
          </w:p>
        </w:tc>
        <w:tc>
          <w:tcPr>
            <w:tcW w:w="2952" w:type="dxa"/>
          </w:tcPr>
          <w:p w:rsidR="001C5544" w:rsidRPr="00200A56" w:rsidRDefault="001C5544" w:rsidP="00200A56">
            <w:pPr>
              <w:pStyle w:val="a3"/>
              <w:spacing w:line="480" w:lineRule="auto"/>
              <w:ind w:left="0"/>
              <w:cnfStyle w:val="1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No. of students </w:t>
            </w:r>
          </w:p>
        </w:tc>
      </w:tr>
      <w:tr w:rsidR="00200A56" w:rsidTr="00200A56">
        <w:trPr>
          <w:cnfStyle w:val="000000100000"/>
        </w:trPr>
        <w:tc>
          <w:tcPr>
            <w:cnfStyle w:val="001000000000"/>
            <w:tcW w:w="2952" w:type="dxa"/>
          </w:tcPr>
          <w:p w:rsidR="001C5544" w:rsidRPr="00200A56" w:rsidRDefault="00200A56" w:rsidP="00200A56">
            <w:pPr>
              <w:pStyle w:val="a3"/>
              <w:spacing w:line="480" w:lineRule="auto"/>
              <w:ind w:left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Bachelor program</w:t>
            </w:r>
            <w:r w:rsidR="00A61D93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52" w:type="dxa"/>
          </w:tcPr>
          <w:p w:rsidR="001C5544" w:rsidRPr="00200A56" w:rsidRDefault="00200A56" w:rsidP="00200A56">
            <w:pPr>
              <w:pStyle w:val="a3"/>
              <w:spacing w:line="480" w:lineRule="auto"/>
              <w:ind w:left="0"/>
              <w:cnfStyle w:val="0000001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2952" w:type="dxa"/>
          </w:tcPr>
          <w:p w:rsidR="001C5544" w:rsidRPr="00200A56" w:rsidRDefault="00200A56" w:rsidP="00200A56">
            <w:pPr>
              <w:pStyle w:val="a3"/>
              <w:spacing w:line="480" w:lineRule="auto"/>
              <w:ind w:left="0"/>
              <w:cnfStyle w:val="0000001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17879</w:t>
            </w:r>
          </w:p>
        </w:tc>
      </w:tr>
      <w:tr w:rsidR="00200A56" w:rsidTr="00200A56">
        <w:tc>
          <w:tcPr>
            <w:cnfStyle w:val="001000000000"/>
            <w:tcW w:w="2952" w:type="dxa"/>
          </w:tcPr>
          <w:p w:rsidR="00200A56" w:rsidRPr="00200A56" w:rsidRDefault="00200A56" w:rsidP="00200A56">
            <w:pPr>
              <w:pStyle w:val="a3"/>
              <w:spacing w:line="480" w:lineRule="auto"/>
              <w:ind w:left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Master program</w:t>
            </w:r>
            <w:r w:rsidR="00A61D93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2952" w:type="dxa"/>
          </w:tcPr>
          <w:p w:rsidR="00200A56" w:rsidRPr="00200A56" w:rsidRDefault="00200A56" w:rsidP="00200A56">
            <w:pPr>
              <w:pStyle w:val="a3"/>
              <w:spacing w:line="480" w:lineRule="auto"/>
              <w:ind w:left="0"/>
              <w:cnfStyle w:val="0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2952" w:type="dxa"/>
          </w:tcPr>
          <w:p w:rsidR="00200A56" w:rsidRPr="00200A56" w:rsidRDefault="00200A56" w:rsidP="00200A56">
            <w:pPr>
              <w:pStyle w:val="a3"/>
              <w:spacing w:line="480" w:lineRule="auto"/>
              <w:ind w:left="0"/>
              <w:cnfStyle w:val="00000000000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0A56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1651</w:t>
            </w:r>
          </w:p>
        </w:tc>
      </w:tr>
    </w:tbl>
    <w:p w:rsidR="001C5544" w:rsidRPr="00187353" w:rsidRDefault="001C5544" w:rsidP="001C5544">
      <w:pPr>
        <w:pStyle w:val="a3"/>
        <w:rPr>
          <w:rFonts w:asciiTheme="majorBidi" w:hAnsiTheme="majorBidi" w:cstheme="majorBidi"/>
          <w:color w:val="FF0000"/>
          <w:sz w:val="24"/>
          <w:szCs w:val="24"/>
        </w:rPr>
      </w:pPr>
    </w:p>
    <w:p w:rsidR="00802072" w:rsidRPr="00802072" w:rsidRDefault="00802072" w:rsidP="00802072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0207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IUG Main Centers &amp; Units </w:t>
      </w:r>
      <w:proofErr w:type="gramStart"/>
      <w:r w:rsidRPr="00802072">
        <w:rPr>
          <w:rFonts w:asciiTheme="majorBidi" w:hAnsiTheme="majorBidi" w:cstheme="majorBidi"/>
          <w:b/>
          <w:bCs/>
          <w:sz w:val="24"/>
          <w:szCs w:val="24"/>
          <w:u w:val="single"/>
        </w:rPr>
        <w:t>Serving  Local</w:t>
      </w:r>
      <w:proofErr w:type="gramEnd"/>
      <w:r w:rsidRPr="0080207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Community</w:t>
      </w:r>
    </w:p>
    <w:p w:rsidR="00802072" w:rsidRPr="009A26A2" w:rsidRDefault="00802072" w:rsidP="00317D9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Community Service &amp; Continuing Education </w:t>
      </w:r>
      <w:r w:rsidR="00317D97">
        <w:rPr>
          <w:rFonts w:asciiTheme="majorBidi" w:hAnsiTheme="majorBidi" w:cstheme="majorBidi"/>
          <w:sz w:val="24"/>
          <w:szCs w:val="24"/>
        </w:rPr>
        <w:t xml:space="preserve">Deanery </w:t>
      </w:r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Technical Assistance Center for Visually-impaired students</w:t>
      </w:r>
    </w:p>
    <w:p w:rsidR="00802072" w:rsidRPr="009A26A2" w:rsidRDefault="00802072" w:rsidP="00317D9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Center For Architecture Heritage</w:t>
      </w:r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Envir</w:t>
      </w:r>
      <w:r w:rsidR="00317D97">
        <w:rPr>
          <w:rFonts w:asciiTheme="majorBidi" w:hAnsiTheme="majorBidi" w:cstheme="majorBidi"/>
          <w:sz w:val="24"/>
          <w:szCs w:val="24"/>
        </w:rPr>
        <w:t>onmental and Rural Research Unit</w:t>
      </w:r>
      <w:r w:rsidR="00D17263">
        <w:rPr>
          <w:rFonts w:asciiTheme="majorBidi" w:hAnsiTheme="majorBidi" w:cstheme="majorBidi"/>
          <w:sz w:val="24"/>
          <w:szCs w:val="24"/>
        </w:rPr>
        <w:t>.</w:t>
      </w:r>
      <w:r w:rsidRPr="009A26A2">
        <w:rPr>
          <w:rFonts w:asciiTheme="majorBidi" w:hAnsiTheme="majorBidi" w:cstheme="majorBidi"/>
          <w:sz w:val="24"/>
          <w:szCs w:val="24"/>
        </w:rPr>
        <w:t xml:space="preserve"> </w:t>
      </w:r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Materials and Soil Lab</w:t>
      </w:r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Food Analysis Center </w:t>
      </w:r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Business Research &amp; Development </w:t>
      </w:r>
      <w:proofErr w:type="gramStart"/>
      <w:r w:rsidRPr="009A26A2">
        <w:rPr>
          <w:rFonts w:asciiTheme="majorBidi" w:hAnsiTheme="majorBidi" w:cstheme="majorBidi"/>
          <w:sz w:val="24"/>
          <w:szCs w:val="24"/>
        </w:rPr>
        <w:t xml:space="preserve">Unit </w:t>
      </w:r>
      <w:r w:rsidR="00D17263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Oral </w:t>
      </w:r>
      <w:r w:rsidR="00317D97">
        <w:rPr>
          <w:rFonts w:asciiTheme="majorBidi" w:hAnsiTheme="majorBidi" w:cstheme="majorBidi"/>
          <w:sz w:val="24"/>
          <w:szCs w:val="24"/>
        </w:rPr>
        <w:t>History Center</w:t>
      </w:r>
    </w:p>
    <w:p w:rsidR="00802072" w:rsidRPr="009A26A2" w:rsidRDefault="00802072" w:rsidP="00D17263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Information &amp; Communication Technology Incubator</w:t>
      </w:r>
      <w:r w:rsidR="00D17263">
        <w:rPr>
          <w:rFonts w:asciiTheme="majorBidi" w:hAnsiTheme="majorBidi" w:cstheme="majorBidi"/>
          <w:sz w:val="24"/>
          <w:szCs w:val="24"/>
        </w:rPr>
        <w:t>.</w:t>
      </w:r>
    </w:p>
    <w:p w:rsidR="00654C59" w:rsidRDefault="00802072" w:rsidP="00863DD5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 Medical Clinic</w:t>
      </w:r>
    </w:p>
    <w:p w:rsidR="0054662B" w:rsidRDefault="0054662B" w:rsidP="00654C59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26036">
        <w:rPr>
          <w:rFonts w:asciiTheme="majorBidi" w:hAnsiTheme="majorBidi" w:cstheme="majorBidi"/>
          <w:b/>
          <w:bCs/>
          <w:sz w:val="24"/>
          <w:szCs w:val="24"/>
          <w:u w:val="single"/>
        </w:rPr>
        <w:t>International Memberships</w:t>
      </w:r>
    </w:p>
    <w:p w:rsidR="00654C59" w:rsidRPr="00926036" w:rsidRDefault="00654C59" w:rsidP="00654C59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A26A2">
        <w:rPr>
          <w:rFonts w:asciiTheme="majorBidi" w:hAnsiTheme="majorBidi" w:cstheme="majorBidi"/>
          <w:sz w:val="24"/>
          <w:szCs w:val="24"/>
        </w:rPr>
        <w:t>Currently IUG is engaged</w:t>
      </w:r>
      <w:r>
        <w:rPr>
          <w:rFonts w:asciiTheme="majorBidi" w:hAnsiTheme="majorBidi" w:cstheme="majorBidi"/>
          <w:sz w:val="24"/>
          <w:szCs w:val="24"/>
        </w:rPr>
        <w:t xml:space="preserve"> in 9 </w:t>
      </w:r>
      <w:r w:rsidRPr="00654C59">
        <w:rPr>
          <w:rFonts w:asciiTheme="majorBidi" w:hAnsiTheme="majorBidi" w:cstheme="majorBidi"/>
          <w:sz w:val="24"/>
          <w:szCs w:val="24"/>
        </w:rPr>
        <w:t>International Memberships</w:t>
      </w:r>
      <w:r>
        <w:rPr>
          <w:rFonts w:asciiTheme="majorBidi" w:hAnsiTheme="majorBidi" w:cstheme="majorBidi"/>
          <w:sz w:val="24"/>
          <w:szCs w:val="24"/>
        </w:rPr>
        <w:t xml:space="preserve"> which are: 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1. International Association of Universities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2. Community of Mediterranean Universities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3. Association of Arab Universities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4. Federation of the Universities of the Islamic world</w:t>
      </w:r>
      <w:r w:rsidR="00D17263">
        <w:rPr>
          <w:rFonts w:asciiTheme="majorBidi" w:hAnsiTheme="majorBidi" w:cstheme="majorBidi"/>
          <w:sz w:val="24"/>
          <w:szCs w:val="24"/>
        </w:rPr>
        <w:t>.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5. Anna-Linda Euro-Mediterranean foundation</w:t>
      </w:r>
      <w:r w:rsidR="00D17263">
        <w:rPr>
          <w:rFonts w:asciiTheme="majorBidi" w:hAnsiTheme="majorBidi" w:cstheme="majorBidi"/>
          <w:sz w:val="24"/>
          <w:szCs w:val="24"/>
        </w:rPr>
        <w:t>.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6. The Euro- Mediterranean University (EMUNI)</w:t>
      </w:r>
      <w:r w:rsidR="00D17263">
        <w:rPr>
          <w:rFonts w:asciiTheme="majorBidi" w:hAnsiTheme="majorBidi" w:cstheme="majorBidi"/>
          <w:sz w:val="24"/>
          <w:szCs w:val="24"/>
        </w:rPr>
        <w:t>.</w:t>
      </w:r>
    </w:p>
    <w:p w:rsidR="0054662B" w:rsidRPr="009A26A2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lastRenderedPageBreak/>
        <w:t>7. Eurasian Universities Union</w:t>
      </w:r>
    </w:p>
    <w:p w:rsidR="0054662B" w:rsidRPr="009A26A2" w:rsidRDefault="0054662B" w:rsidP="00CB7A4D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8. PEACE </w:t>
      </w:r>
      <w:proofErr w:type="spellStart"/>
      <w:r w:rsidRPr="009A26A2">
        <w:rPr>
          <w:rFonts w:asciiTheme="majorBidi" w:hAnsiTheme="majorBidi" w:cstheme="majorBidi"/>
          <w:sz w:val="24"/>
          <w:szCs w:val="24"/>
        </w:rPr>
        <w:t>Programme</w:t>
      </w:r>
      <w:proofErr w:type="spellEnd"/>
      <w:r w:rsidRPr="009A26A2">
        <w:rPr>
          <w:rFonts w:asciiTheme="majorBidi" w:hAnsiTheme="majorBidi" w:cstheme="majorBidi"/>
          <w:sz w:val="24"/>
          <w:szCs w:val="24"/>
        </w:rPr>
        <w:t xml:space="preserve">: Palestinian European Academic Cooperation in </w:t>
      </w:r>
      <w:proofErr w:type="gramStart"/>
      <w:r w:rsidRPr="009A26A2">
        <w:rPr>
          <w:rFonts w:asciiTheme="majorBidi" w:hAnsiTheme="majorBidi" w:cstheme="majorBidi"/>
          <w:sz w:val="24"/>
          <w:szCs w:val="24"/>
        </w:rPr>
        <w:t xml:space="preserve">Education </w:t>
      </w:r>
      <w:r w:rsidR="00D17263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54662B" w:rsidRDefault="0054662B" w:rsidP="00317D97">
      <w:pPr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>9. UNIMED</w:t>
      </w:r>
    </w:p>
    <w:p w:rsidR="00D17263" w:rsidRPr="009A26A2" w:rsidRDefault="00D17263" w:rsidP="0054662B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54662B" w:rsidRDefault="0054662B" w:rsidP="00654C59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</w:pPr>
      <w:r w:rsidRPr="00926036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Current Academic International Cooperation</w:t>
      </w:r>
    </w:p>
    <w:p w:rsidR="00A25BDC" w:rsidRPr="009A26A2" w:rsidRDefault="00A25BDC" w:rsidP="00CB7A4D">
      <w:pPr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Currently IUG is engaged in 8 EU- Funded projects </w:t>
      </w:r>
    </w:p>
    <w:p w:rsidR="00A25BDC" w:rsidRPr="00A25BDC" w:rsidRDefault="00A25BDC" w:rsidP="00A25BDC">
      <w:pPr>
        <w:pStyle w:val="a3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A25BDC">
        <w:rPr>
          <w:rFonts w:asciiTheme="majorBidi" w:hAnsiTheme="majorBidi" w:cstheme="majorBidi"/>
          <w:sz w:val="24"/>
          <w:szCs w:val="24"/>
        </w:rPr>
        <w:t xml:space="preserve">6 multi-lateral (3 Tempus, 2 Erasmus Mundus &amp; 1 FP7) </w:t>
      </w:r>
    </w:p>
    <w:p w:rsidR="00A25BDC" w:rsidRPr="00A25BDC" w:rsidRDefault="00A25BDC" w:rsidP="00CB7A4D">
      <w:pPr>
        <w:pStyle w:val="a3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A25BDC">
        <w:rPr>
          <w:rFonts w:asciiTheme="majorBidi" w:hAnsiTheme="majorBidi" w:cstheme="majorBidi"/>
          <w:sz w:val="24"/>
          <w:szCs w:val="24"/>
        </w:rPr>
        <w:t>2  bilateral research projects</w:t>
      </w:r>
      <w:r w:rsidR="00CB7A4D">
        <w:rPr>
          <w:rFonts w:asciiTheme="majorBidi" w:hAnsiTheme="majorBidi" w:cstheme="majorBidi"/>
          <w:sz w:val="24"/>
          <w:szCs w:val="24"/>
        </w:rPr>
        <w:t xml:space="preserve"> with French universities </w:t>
      </w:r>
    </w:p>
    <w:p w:rsidR="00A25BDC" w:rsidRDefault="00A25BDC" w:rsidP="00CB7A4D">
      <w:pPr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This engagement resulted in partnership with </w:t>
      </w:r>
      <w:r w:rsidRPr="00CB7A4D">
        <w:rPr>
          <w:b/>
          <w:bCs/>
          <w:color w:val="C00000"/>
          <w:sz w:val="26"/>
          <w:szCs w:val="26"/>
        </w:rPr>
        <w:t>72</w:t>
      </w:r>
      <w:r w:rsidRPr="00CB7A4D">
        <w:rPr>
          <w:rFonts w:asciiTheme="majorBidi" w:hAnsiTheme="majorBidi" w:cstheme="majorBidi"/>
          <w:color w:val="C00000"/>
          <w:sz w:val="24"/>
          <w:szCs w:val="24"/>
        </w:rPr>
        <w:t xml:space="preserve"> universities</w:t>
      </w:r>
      <w:r w:rsidRPr="009A26A2">
        <w:rPr>
          <w:rFonts w:asciiTheme="majorBidi" w:hAnsiTheme="majorBidi" w:cstheme="majorBidi"/>
          <w:sz w:val="24"/>
          <w:szCs w:val="24"/>
        </w:rPr>
        <w:t xml:space="preserve"> &amp; research centers from </w:t>
      </w:r>
      <w:r w:rsidRPr="00CB7A4D">
        <w:rPr>
          <w:b/>
          <w:bCs/>
          <w:color w:val="C00000"/>
          <w:sz w:val="26"/>
          <w:szCs w:val="26"/>
        </w:rPr>
        <w:t xml:space="preserve">21 countries </w:t>
      </w:r>
      <w:r w:rsidRPr="009A26A2">
        <w:rPr>
          <w:rFonts w:asciiTheme="majorBidi" w:hAnsiTheme="majorBidi" w:cstheme="majorBidi"/>
          <w:sz w:val="24"/>
          <w:szCs w:val="24"/>
        </w:rPr>
        <w:t>distributed as follows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A25BDC" w:rsidRPr="009A26A2" w:rsidRDefault="00A25BDC" w:rsidP="00CB7A4D">
      <w:pPr>
        <w:pStyle w:val="a3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B7A4D">
        <w:rPr>
          <w:b/>
          <w:bCs/>
          <w:color w:val="C00000"/>
          <w:sz w:val="26"/>
          <w:szCs w:val="26"/>
        </w:rPr>
        <w:t>46 universities</w:t>
      </w:r>
      <w:r w:rsidRPr="009A26A2">
        <w:rPr>
          <w:rFonts w:asciiTheme="majorBidi" w:hAnsiTheme="majorBidi" w:cstheme="majorBidi"/>
          <w:sz w:val="24"/>
          <w:szCs w:val="24"/>
        </w:rPr>
        <w:t xml:space="preserve"> and research centers from 14 EU countries (Italy, Germany, UK, Greek, Malta, Belgium, Czech Republic, Portugal, Sweden, Spain, Austria, Poland, Ireland&amp; France).</w:t>
      </w:r>
    </w:p>
    <w:p w:rsidR="00A25BDC" w:rsidRPr="009A26A2" w:rsidRDefault="00A25BDC" w:rsidP="00CB7A4D">
      <w:pPr>
        <w:pStyle w:val="a3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B7A4D">
        <w:rPr>
          <w:b/>
          <w:bCs/>
          <w:color w:val="C00000"/>
          <w:sz w:val="26"/>
          <w:szCs w:val="26"/>
        </w:rPr>
        <w:t>17 universities</w:t>
      </w:r>
      <w:r w:rsidRPr="009A26A2">
        <w:rPr>
          <w:rFonts w:asciiTheme="majorBidi" w:hAnsiTheme="majorBidi" w:cstheme="majorBidi"/>
          <w:sz w:val="24"/>
          <w:szCs w:val="24"/>
        </w:rPr>
        <w:t xml:space="preserve"> and research centers from 5 regional countries (Jordan, Lebanon, Syria, Egypt and Tunisia)</w:t>
      </w:r>
    </w:p>
    <w:p w:rsidR="00A25BDC" w:rsidRPr="009A26A2" w:rsidRDefault="00A25BDC" w:rsidP="00CB7A4D">
      <w:pPr>
        <w:pStyle w:val="a3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A26A2">
        <w:rPr>
          <w:rFonts w:asciiTheme="majorBidi" w:hAnsiTheme="majorBidi" w:cstheme="majorBidi"/>
          <w:sz w:val="24"/>
          <w:szCs w:val="24"/>
        </w:rPr>
        <w:t xml:space="preserve"> </w:t>
      </w:r>
      <w:r w:rsidRPr="00CB7A4D">
        <w:rPr>
          <w:b/>
          <w:bCs/>
          <w:color w:val="C00000"/>
          <w:sz w:val="26"/>
          <w:szCs w:val="26"/>
        </w:rPr>
        <w:t>7 national universities</w:t>
      </w:r>
      <w:r w:rsidRPr="009A26A2">
        <w:rPr>
          <w:rFonts w:asciiTheme="majorBidi" w:hAnsiTheme="majorBidi" w:cstheme="majorBidi"/>
          <w:sz w:val="24"/>
          <w:szCs w:val="24"/>
        </w:rPr>
        <w:t xml:space="preserve">. </w:t>
      </w:r>
    </w:p>
    <w:p w:rsidR="00127118" w:rsidRPr="00514329" w:rsidRDefault="00A25BDC" w:rsidP="00CB7A4D">
      <w:pPr>
        <w:pStyle w:val="a3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B7A4D">
        <w:rPr>
          <w:b/>
          <w:bCs/>
          <w:color w:val="C00000"/>
          <w:sz w:val="26"/>
          <w:szCs w:val="26"/>
        </w:rPr>
        <w:t>National Inter</w:t>
      </w:r>
      <w:r w:rsidR="00CB7A4D">
        <w:rPr>
          <w:b/>
          <w:bCs/>
          <w:color w:val="C00000"/>
          <w:sz w:val="26"/>
          <w:szCs w:val="26"/>
        </w:rPr>
        <w:t>-</w:t>
      </w:r>
      <w:r w:rsidRPr="00CB7A4D">
        <w:rPr>
          <w:b/>
          <w:bCs/>
          <w:color w:val="C00000"/>
          <w:sz w:val="26"/>
          <w:szCs w:val="26"/>
        </w:rPr>
        <w:t>university</w:t>
      </w:r>
      <w:r w:rsidRPr="009A26A2">
        <w:rPr>
          <w:rFonts w:asciiTheme="majorBidi" w:hAnsiTheme="majorBidi" w:cstheme="majorBidi"/>
          <w:sz w:val="24"/>
          <w:szCs w:val="24"/>
        </w:rPr>
        <w:t xml:space="preserve"> </w:t>
      </w:r>
      <w:r w:rsidRPr="009A26A2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A26A2">
        <w:rPr>
          <w:rFonts w:asciiTheme="majorBidi" w:hAnsiTheme="majorBidi" w:cstheme="majorBidi"/>
          <w:sz w:val="24"/>
          <w:szCs w:val="24"/>
        </w:rPr>
        <w:t xml:space="preserve">onsortium for </w:t>
      </w:r>
      <w:r w:rsidRPr="009A26A2"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9A26A2">
        <w:rPr>
          <w:rFonts w:asciiTheme="majorBidi" w:hAnsiTheme="majorBidi" w:cstheme="majorBidi"/>
          <w:sz w:val="24"/>
          <w:szCs w:val="24"/>
        </w:rPr>
        <w:t xml:space="preserve">hysics of the </w:t>
      </w:r>
      <w:r w:rsidRPr="009A26A2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9A26A2">
        <w:rPr>
          <w:rFonts w:asciiTheme="majorBidi" w:hAnsiTheme="majorBidi" w:cstheme="majorBidi"/>
          <w:sz w:val="24"/>
          <w:szCs w:val="24"/>
        </w:rPr>
        <w:t xml:space="preserve">tmosphere &amp; </w:t>
      </w:r>
      <w:r w:rsidRPr="009A26A2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9A26A2">
        <w:rPr>
          <w:rFonts w:asciiTheme="majorBidi" w:hAnsiTheme="majorBidi" w:cstheme="majorBidi"/>
          <w:sz w:val="24"/>
          <w:szCs w:val="24"/>
        </w:rPr>
        <w:t xml:space="preserve">ydrosphere (CINFAI) consortium in </w:t>
      </w:r>
      <w:proofErr w:type="spellStart"/>
      <w:r w:rsidRPr="009A26A2">
        <w:rPr>
          <w:rFonts w:asciiTheme="majorBidi" w:hAnsiTheme="majorBidi" w:cstheme="majorBidi"/>
          <w:sz w:val="24"/>
          <w:szCs w:val="24"/>
        </w:rPr>
        <w:t>ClIMB</w:t>
      </w:r>
      <w:proofErr w:type="spellEnd"/>
      <w:r w:rsidRPr="009A26A2">
        <w:rPr>
          <w:rFonts w:asciiTheme="majorBidi" w:hAnsiTheme="majorBidi" w:cstheme="majorBidi"/>
          <w:sz w:val="24"/>
          <w:szCs w:val="24"/>
        </w:rPr>
        <w:t xml:space="preserve"> project (FP7 </w:t>
      </w:r>
      <w:proofErr w:type="spellStart"/>
      <w:r w:rsidRPr="009A26A2">
        <w:rPr>
          <w:rFonts w:asciiTheme="majorBidi" w:hAnsiTheme="majorBidi" w:cstheme="majorBidi"/>
          <w:sz w:val="24"/>
          <w:szCs w:val="24"/>
        </w:rPr>
        <w:t>programme</w:t>
      </w:r>
      <w:proofErr w:type="spellEnd"/>
      <w:r w:rsidRPr="009A26A2">
        <w:rPr>
          <w:rFonts w:asciiTheme="majorBidi" w:hAnsiTheme="majorBidi" w:cstheme="majorBidi"/>
          <w:sz w:val="24"/>
          <w:szCs w:val="24"/>
        </w:rPr>
        <w:t xml:space="preserve">) which includes 20 research centers and universities from Italy. </w:t>
      </w:r>
    </w:p>
    <w:p w:rsidR="00CB7A4D" w:rsidRDefault="00CB7A4D" w:rsidP="00CB7A4D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4662B" w:rsidRPr="00654C59" w:rsidRDefault="00CB7A4D" w:rsidP="00CB7A4D">
      <w:pPr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International Awards for </w:t>
      </w:r>
      <w:r w:rsidR="0054662B" w:rsidRPr="00654C59">
        <w:rPr>
          <w:rFonts w:asciiTheme="majorBidi" w:hAnsiTheme="majorBidi" w:cstheme="majorBidi"/>
          <w:b/>
          <w:bCs/>
          <w:sz w:val="24"/>
          <w:szCs w:val="24"/>
          <w:u w:val="single"/>
        </w:rPr>
        <w:t>Academics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and researchers</w:t>
      </w:r>
    </w:p>
    <w:p w:rsidR="0054662B" w:rsidRPr="00CB7A4D" w:rsidRDefault="0054662B" w:rsidP="00CB7A4D">
      <w:pPr>
        <w:pStyle w:val="a3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CB7A4D">
        <w:rPr>
          <w:sz w:val="26"/>
          <w:szCs w:val="26"/>
        </w:rPr>
        <w:t xml:space="preserve">Arab Heritage Grand Prize-2012, awarded by the Arab League Educational, Cultural and Scientific Organization (ALECSO). </w:t>
      </w:r>
    </w:p>
    <w:p w:rsidR="0054662B" w:rsidRPr="00CB7A4D" w:rsidRDefault="0054662B" w:rsidP="00CB7A4D">
      <w:pPr>
        <w:pStyle w:val="a3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CB7A4D">
        <w:rPr>
          <w:sz w:val="26"/>
          <w:szCs w:val="26"/>
        </w:rPr>
        <w:t xml:space="preserve">Islamic Development Bank Prize for sciences and technology for scientific researches institutions known for their scientific accomplishments – </w:t>
      </w:r>
      <w:proofErr w:type="gramStart"/>
      <w:r w:rsidRPr="00CB7A4D">
        <w:rPr>
          <w:sz w:val="26"/>
          <w:szCs w:val="26"/>
        </w:rPr>
        <w:t>2006  &amp;</w:t>
      </w:r>
      <w:proofErr w:type="gramEnd"/>
      <w:r w:rsidRPr="00CB7A4D">
        <w:rPr>
          <w:sz w:val="26"/>
          <w:szCs w:val="26"/>
        </w:rPr>
        <w:t xml:space="preserve"> 2010</w:t>
      </w:r>
      <w:r w:rsidR="00D17263" w:rsidRPr="00CB7A4D">
        <w:rPr>
          <w:sz w:val="26"/>
          <w:szCs w:val="26"/>
        </w:rPr>
        <w:t>.</w:t>
      </w:r>
    </w:p>
    <w:p w:rsidR="0054662B" w:rsidRPr="00CB7A4D" w:rsidRDefault="0054662B" w:rsidP="00CB7A4D">
      <w:pPr>
        <w:pStyle w:val="a3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CB7A4D">
        <w:rPr>
          <w:sz w:val="26"/>
          <w:szCs w:val="26"/>
        </w:rPr>
        <w:t>Galileo International Prize for optics – 2006</w:t>
      </w:r>
      <w:r w:rsidR="00D17263" w:rsidRPr="00CB7A4D">
        <w:rPr>
          <w:sz w:val="26"/>
          <w:szCs w:val="26"/>
        </w:rPr>
        <w:t>.</w:t>
      </w:r>
    </w:p>
    <w:p w:rsidR="0054662B" w:rsidRPr="00CB7A4D" w:rsidRDefault="0054662B" w:rsidP="00CB7A4D">
      <w:pPr>
        <w:pStyle w:val="a3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CB7A4D">
        <w:rPr>
          <w:sz w:val="26"/>
          <w:szCs w:val="26"/>
        </w:rPr>
        <w:lastRenderedPageBreak/>
        <w:t xml:space="preserve">Prince Sultan bin Abdul Aziz for the best research in water technology, desalination      Dr. </w:t>
      </w:r>
      <w:proofErr w:type="spellStart"/>
      <w:r w:rsidRPr="00CB7A4D">
        <w:rPr>
          <w:sz w:val="26"/>
          <w:szCs w:val="26"/>
        </w:rPr>
        <w:t>Ziyad</w:t>
      </w:r>
      <w:proofErr w:type="spellEnd"/>
      <w:r w:rsidRPr="00CB7A4D">
        <w:rPr>
          <w:sz w:val="26"/>
          <w:szCs w:val="26"/>
        </w:rPr>
        <w:t xml:space="preserve"> Abu Hein – 2009</w:t>
      </w:r>
      <w:r w:rsidR="00D17263" w:rsidRPr="00CB7A4D">
        <w:rPr>
          <w:sz w:val="26"/>
          <w:szCs w:val="26"/>
        </w:rPr>
        <w:t>.</w:t>
      </w:r>
    </w:p>
    <w:p w:rsidR="0054662B" w:rsidRPr="00CB7A4D" w:rsidRDefault="0054662B" w:rsidP="00CB7A4D">
      <w:pPr>
        <w:pStyle w:val="a3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proofErr w:type="spellStart"/>
      <w:r w:rsidRPr="00CB7A4D">
        <w:rPr>
          <w:sz w:val="26"/>
          <w:szCs w:val="26"/>
        </w:rPr>
        <w:t>Majorana</w:t>
      </w:r>
      <w:proofErr w:type="spellEnd"/>
      <w:r w:rsidRPr="00CB7A4D">
        <w:rPr>
          <w:sz w:val="26"/>
          <w:szCs w:val="26"/>
        </w:rPr>
        <w:t xml:space="preserve"> Award – for the best published research to the </w:t>
      </w:r>
      <w:proofErr w:type="gramStart"/>
      <w:r w:rsidRPr="00CB7A4D">
        <w:rPr>
          <w:sz w:val="26"/>
          <w:szCs w:val="26"/>
        </w:rPr>
        <w:t>Italian  E</w:t>
      </w:r>
      <w:proofErr w:type="gramEnd"/>
      <w:r w:rsidRPr="00CB7A4D">
        <w:rPr>
          <w:sz w:val="26"/>
          <w:szCs w:val="26"/>
        </w:rPr>
        <w:t xml:space="preserve">-Journal of Theoretical Physics -  Prof. </w:t>
      </w:r>
      <w:proofErr w:type="spellStart"/>
      <w:r w:rsidRPr="00CB7A4D">
        <w:rPr>
          <w:sz w:val="26"/>
          <w:szCs w:val="26"/>
        </w:rPr>
        <w:t>Naser</w:t>
      </w:r>
      <w:proofErr w:type="spellEnd"/>
      <w:r w:rsidRPr="00CB7A4D">
        <w:rPr>
          <w:sz w:val="26"/>
          <w:szCs w:val="26"/>
        </w:rPr>
        <w:t xml:space="preserve"> </w:t>
      </w:r>
      <w:proofErr w:type="spellStart"/>
      <w:r w:rsidRPr="00CB7A4D">
        <w:rPr>
          <w:sz w:val="26"/>
          <w:szCs w:val="26"/>
        </w:rPr>
        <w:t>Farahat</w:t>
      </w:r>
      <w:proofErr w:type="spellEnd"/>
      <w:r w:rsidRPr="00CB7A4D">
        <w:rPr>
          <w:sz w:val="26"/>
          <w:szCs w:val="26"/>
        </w:rPr>
        <w:t xml:space="preserve"> – 2009</w:t>
      </w:r>
      <w:r w:rsidR="00D17263" w:rsidRPr="00CB7A4D">
        <w:rPr>
          <w:sz w:val="26"/>
          <w:szCs w:val="26"/>
        </w:rPr>
        <w:t>.</w:t>
      </w:r>
    </w:p>
    <w:p w:rsidR="007A1639" w:rsidRPr="009A26A2" w:rsidRDefault="007A1639" w:rsidP="00CB7A4D">
      <w:pPr>
        <w:rPr>
          <w:rFonts w:asciiTheme="majorBidi" w:hAnsiTheme="majorBidi" w:cstheme="majorBidi"/>
          <w:sz w:val="24"/>
          <w:szCs w:val="24"/>
        </w:rPr>
      </w:pPr>
    </w:p>
    <w:p w:rsidR="009A26A2" w:rsidRPr="009A26A2" w:rsidRDefault="009A26A2" w:rsidP="008B5726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611FF" w:rsidRPr="009A26A2" w:rsidRDefault="006611FF" w:rsidP="008B5726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27118" w:rsidRPr="009A26A2" w:rsidRDefault="00127118" w:rsidP="00127118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127118" w:rsidRPr="009A26A2" w:rsidRDefault="00127118" w:rsidP="00127118">
      <w:pPr>
        <w:rPr>
          <w:rFonts w:asciiTheme="majorBidi" w:hAnsiTheme="majorBidi" w:cstheme="majorBidi"/>
          <w:sz w:val="24"/>
          <w:szCs w:val="24"/>
        </w:rPr>
      </w:pPr>
    </w:p>
    <w:p w:rsidR="007D074F" w:rsidRPr="009A26A2" w:rsidRDefault="007D074F" w:rsidP="00A911C9">
      <w:pPr>
        <w:rPr>
          <w:rFonts w:asciiTheme="majorBidi" w:hAnsiTheme="majorBidi" w:cstheme="majorBidi"/>
          <w:sz w:val="24"/>
          <w:szCs w:val="24"/>
        </w:rPr>
      </w:pPr>
    </w:p>
    <w:p w:rsidR="006913A3" w:rsidRPr="009A26A2" w:rsidRDefault="006913A3" w:rsidP="00C5774F">
      <w:pPr>
        <w:rPr>
          <w:rFonts w:asciiTheme="majorBidi" w:hAnsiTheme="majorBidi" w:cstheme="majorBidi"/>
          <w:sz w:val="24"/>
          <w:szCs w:val="24"/>
        </w:rPr>
      </w:pPr>
    </w:p>
    <w:sectPr w:rsidR="006913A3" w:rsidRPr="009A26A2" w:rsidSect="00D16123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B1" w:rsidRDefault="000944B1" w:rsidP="0067668F">
      <w:pPr>
        <w:spacing w:after="0" w:line="240" w:lineRule="auto"/>
      </w:pPr>
      <w:r>
        <w:separator/>
      </w:r>
    </w:p>
  </w:endnote>
  <w:endnote w:type="continuationSeparator" w:id="0">
    <w:p w:rsidR="000944B1" w:rsidRDefault="000944B1" w:rsidP="00676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216542"/>
      <w:docPartObj>
        <w:docPartGallery w:val="Page Numbers (Bottom of Page)"/>
        <w:docPartUnique/>
      </w:docPartObj>
    </w:sdtPr>
    <w:sdtContent>
      <w:p w:rsidR="007702DC" w:rsidRDefault="00584924">
        <w:pPr>
          <w:pStyle w:val="a7"/>
          <w:jc w:val="center"/>
        </w:pPr>
        <w:r>
          <w:fldChar w:fldCharType="begin"/>
        </w:r>
        <w:r w:rsidR="00F86E06">
          <w:instrText xml:space="preserve"> PAGE   \* MERGEFORMAT </w:instrText>
        </w:r>
        <w:r>
          <w:fldChar w:fldCharType="separate"/>
        </w:r>
        <w:r w:rsidR="009D1C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668F" w:rsidRDefault="0067668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B1" w:rsidRDefault="000944B1" w:rsidP="0067668F">
      <w:pPr>
        <w:spacing w:after="0" w:line="240" w:lineRule="auto"/>
      </w:pPr>
      <w:r>
        <w:separator/>
      </w:r>
    </w:p>
  </w:footnote>
  <w:footnote w:type="continuationSeparator" w:id="0">
    <w:p w:rsidR="000944B1" w:rsidRDefault="000944B1" w:rsidP="00676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8F" w:rsidRDefault="00584924">
    <w:pPr>
      <w:pStyle w:val="a6"/>
    </w:pPr>
    <w:r w:rsidRPr="0058492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759" o:spid="_x0000_s2050" type="#_x0000_t75" style="position:absolute;margin-left:0;margin-top:0;width:431.9pt;height:431.9pt;z-index:-251657216;mso-position-horizontal:center;mso-position-horizontal-relative:margin;mso-position-vertical:center;mso-position-vertical-relative:margin" o:allowincell="f">
          <v:imagedata r:id="rId1" o:title="634386347375662497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8F" w:rsidRDefault="00584924">
    <w:pPr>
      <w:pStyle w:val="a6"/>
    </w:pPr>
    <w:r w:rsidRPr="0058492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760" o:spid="_x0000_s2051" type="#_x0000_t75" style="position:absolute;margin-left:0;margin-top:0;width:431.9pt;height:431.9pt;z-index:-251656192;mso-position-horizontal:center;mso-position-horizontal-relative:margin;mso-position-vertical:center;mso-position-vertical-relative:margin" o:allowincell="f">
          <v:imagedata r:id="rId1" o:title="634386347375662497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68F" w:rsidRDefault="00584924">
    <w:pPr>
      <w:pStyle w:val="a6"/>
    </w:pPr>
    <w:r w:rsidRPr="0058492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9758" o:spid="_x0000_s2049" type="#_x0000_t75" style="position:absolute;margin-left:0;margin-top:0;width:431.9pt;height:431.9pt;z-index:-251658240;mso-position-horizontal:center;mso-position-horizontal-relative:margin;mso-position-vertical:center;mso-position-vertical-relative:margin" o:allowincell="f">
          <v:imagedata r:id="rId1" o:title="634386347375662497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A13"/>
    <w:multiLevelType w:val="hybridMultilevel"/>
    <w:tmpl w:val="54048798"/>
    <w:lvl w:ilvl="0" w:tplc="3E0CCF6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A53D7"/>
    <w:multiLevelType w:val="hybridMultilevel"/>
    <w:tmpl w:val="3C98F79A"/>
    <w:lvl w:ilvl="0" w:tplc="5B9272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808C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643A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28B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6E23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026B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B047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6857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EC16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D714C"/>
    <w:multiLevelType w:val="hybridMultilevel"/>
    <w:tmpl w:val="8FB23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90443"/>
    <w:multiLevelType w:val="hybridMultilevel"/>
    <w:tmpl w:val="57027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80829"/>
    <w:multiLevelType w:val="hybridMultilevel"/>
    <w:tmpl w:val="906C0B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7E64B5"/>
    <w:multiLevelType w:val="hybridMultilevel"/>
    <w:tmpl w:val="DD28E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459B8"/>
    <w:multiLevelType w:val="hybridMultilevel"/>
    <w:tmpl w:val="23FE4B00"/>
    <w:lvl w:ilvl="0" w:tplc="99664F3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0DDA197E"/>
    <w:multiLevelType w:val="hybridMultilevel"/>
    <w:tmpl w:val="68727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3C7311"/>
    <w:multiLevelType w:val="hybridMultilevel"/>
    <w:tmpl w:val="6C16F21A"/>
    <w:lvl w:ilvl="0" w:tplc="5D4EF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4EF0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C4E0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9CD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8BC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26F0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A8B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A627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2CC0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8C4A9C"/>
    <w:multiLevelType w:val="hybridMultilevel"/>
    <w:tmpl w:val="2E98FBDA"/>
    <w:lvl w:ilvl="0" w:tplc="5FCA3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D52416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8D4AFAD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13E9E0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4D0B38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CA66662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842DE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78E3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2F8F57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1A270934"/>
    <w:multiLevelType w:val="hybridMultilevel"/>
    <w:tmpl w:val="8846779C"/>
    <w:lvl w:ilvl="0" w:tplc="0178A8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4C69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B436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587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F2C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40D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EA5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A85B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CD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EA5A26"/>
    <w:multiLevelType w:val="hybridMultilevel"/>
    <w:tmpl w:val="7CFC750A"/>
    <w:lvl w:ilvl="0" w:tplc="69EE33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FE878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2091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DC05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0448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FC37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B88C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A02E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E620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C06F6D"/>
    <w:multiLevelType w:val="hybridMultilevel"/>
    <w:tmpl w:val="30C668C2"/>
    <w:lvl w:ilvl="0" w:tplc="A40E4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28109B"/>
    <w:multiLevelType w:val="hybridMultilevel"/>
    <w:tmpl w:val="9A7E5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32A47"/>
    <w:multiLevelType w:val="hybridMultilevel"/>
    <w:tmpl w:val="36BE8E14"/>
    <w:lvl w:ilvl="0" w:tplc="1B58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322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5AF1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E8D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0E4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C56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9AE3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E2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A5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069B"/>
    <w:multiLevelType w:val="hybridMultilevel"/>
    <w:tmpl w:val="09AEB5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9314368"/>
    <w:multiLevelType w:val="hybridMultilevel"/>
    <w:tmpl w:val="AF12B0EC"/>
    <w:lvl w:ilvl="0" w:tplc="17F45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C32423"/>
    <w:multiLevelType w:val="hybridMultilevel"/>
    <w:tmpl w:val="05CCBD3E"/>
    <w:lvl w:ilvl="0" w:tplc="7004D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8D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B65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A65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E8E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3E0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5C6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E4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CBC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B4F7DCE"/>
    <w:multiLevelType w:val="hybridMultilevel"/>
    <w:tmpl w:val="3768FEC2"/>
    <w:lvl w:ilvl="0" w:tplc="01FA52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AE3F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669C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0FC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6268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9C19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7E51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9EC0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5A09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FC3B6A"/>
    <w:multiLevelType w:val="hybridMultilevel"/>
    <w:tmpl w:val="9786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D17AD"/>
    <w:multiLevelType w:val="hybridMultilevel"/>
    <w:tmpl w:val="1A5818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A142E3"/>
    <w:multiLevelType w:val="hybridMultilevel"/>
    <w:tmpl w:val="5F22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F255A"/>
    <w:multiLevelType w:val="hybridMultilevel"/>
    <w:tmpl w:val="130E7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42E0D"/>
    <w:multiLevelType w:val="hybridMultilevel"/>
    <w:tmpl w:val="7AC8CEBA"/>
    <w:lvl w:ilvl="0" w:tplc="C96E3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F33F1F"/>
    <w:multiLevelType w:val="hybridMultilevel"/>
    <w:tmpl w:val="F99C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070DF3"/>
    <w:multiLevelType w:val="hybridMultilevel"/>
    <w:tmpl w:val="CBB46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049E3"/>
    <w:multiLevelType w:val="hybridMultilevel"/>
    <w:tmpl w:val="4A9CDA52"/>
    <w:lvl w:ilvl="0" w:tplc="08DC1FEA">
      <w:start w:val="1"/>
      <w:numFmt w:val="decimal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010AD3"/>
    <w:multiLevelType w:val="hybridMultilevel"/>
    <w:tmpl w:val="77068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A201C7"/>
    <w:multiLevelType w:val="hybridMultilevel"/>
    <w:tmpl w:val="BF140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492795"/>
    <w:multiLevelType w:val="hybridMultilevel"/>
    <w:tmpl w:val="147662FA"/>
    <w:lvl w:ilvl="0" w:tplc="82F8C9E4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345913"/>
    <w:multiLevelType w:val="hybridMultilevel"/>
    <w:tmpl w:val="AA9EF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553767"/>
    <w:multiLevelType w:val="hybridMultilevel"/>
    <w:tmpl w:val="6784976C"/>
    <w:lvl w:ilvl="0" w:tplc="710080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C32B67"/>
    <w:multiLevelType w:val="hybridMultilevel"/>
    <w:tmpl w:val="8F180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32"/>
  </w:num>
  <w:num w:numId="5">
    <w:abstractNumId w:val="14"/>
  </w:num>
  <w:num w:numId="6">
    <w:abstractNumId w:val="11"/>
  </w:num>
  <w:num w:numId="7">
    <w:abstractNumId w:val="1"/>
  </w:num>
  <w:num w:numId="8">
    <w:abstractNumId w:val="20"/>
  </w:num>
  <w:num w:numId="9">
    <w:abstractNumId w:val="8"/>
  </w:num>
  <w:num w:numId="10">
    <w:abstractNumId w:val="10"/>
  </w:num>
  <w:num w:numId="11">
    <w:abstractNumId w:val="30"/>
  </w:num>
  <w:num w:numId="12">
    <w:abstractNumId w:val="27"/>
  </w:num>
  <w:num w:numId="13">
    <w:abstractNumId w:val="19"/>
  </w:num>
  <w:num w:numId="14">
    <w:abstractNumId w:val="15"/>
  </w:num>
  <w:num w:numId="15">
    <w:abstractNumId w:val="28"/>
  </w:num>
  <w:num w:numId="16">
    <w:abstractNumId w:val="2"/>
  </w:num>
  <w:num w:numId="17">
    <w:abstractNumId w:val="21"/>
  </w:num>
  <w:num w:numId="18">
    <w:abstractNumId w:val="26"/>
  </w:num>
  <w:num w:numId="19">
    <w:abstractNumId w:val="23"/>
  </w:num>
  <w:num w:numId="20">
    <w:abstractNumId w:val="6"/>
  </w:num>
  <w:num w:numId="21">
    <w:abstractNumId w:val="25"/>
  </w:num>
  <w:num w:numId="22">
    <w:abstractNumId w:val="29"/>
  </w:num>
  <w:num w:numId="23">
    <w:abstractNumId w:val="0"/>
  </w:num>
  <w:num w:numId="24">
    <w:abstractNumId w:val="3"/>
  </w:num>
  <w:num w:numId="25">
    <w:abstractNumId w:val="12"/>
  </w:num>
  <w:num w:numId="26">
    <w:abstractNumId w:val="16"/>
  </w:num>
  <w:num w:numId="27">
    <w:abstractNumId w:val="24"/>
  </w:num>
  <w:num w:numId="28">
    <w:abstractNumId w:val="5"/>
  </w:num>
  <w:num w:numId="29">
    <w:abstractNumId w:val="22"/>
  </w:num>
  <w:num w:numId="30">
    <w:abstractNumId w:val="31"/>
  </w:num>
  <w:num w:numId="31">
    <w:abstractNumId w:val="7"/>
  </w:num>
  <w:num w:numId="32">
    <w:abstractNumId w:val="13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1D28"/>
    <w:rsid w:val="000057AD"/>
    <w:rsid w:val="00017D15"/>
    <w:rsid w:val="00020529"/>
    <w:rsid w:val="000944B1"/>
    <w:rsid w:val="001154C5"/>
    <w:rsid w:val="00127118"/>
    <w:rsid w:val="00186326"/>
    <w:rsid w:val="00187353"/>
    <w:rsid w:val="001C5544"/>
    <w:rsid w:val="00200A56"/>
    <w:rsid w:val="0029510E"/>
    <w:rsid w:val="002B717C"/>
    <w:rsid w:val="002E4805"/>
    <w:rsid w:val="00311852"/>
    <w:rsid w:val="00317D97"/>
    <w:rsid w:val="00343492"/>
    <w:rsid w:val="0036011B"/>
    <w:rsid w:val="00364A1C"/>
    <w:rsid w:val="00431349"/>
    <w:rsid w:val="0044742A"/>
    <w:rsid w:val="00502206"/>
    <w:rsid w:val="00514329"/>
    <w:rsid w:val="005314C1"/>
    <w:rsid w:val="00533275"/>
    <w:rsid w:val="0054662B"/>
    <w:rsid w:val="00584924"/>
    <w:rsid w:val="00595066"/>
    <w:rsid w:val="00654C59"/>
    <w:rsid w:val="006611FF"/>
    <w:rsid w:val="00676453"/>
    <w:rsid w:val="0067668F"/>
    <w:rsid w:val="006913A3"/>
    <w:rsid w:val="0072082F"/>
    <w:rsid w:val="007661B2"/>
    <w:rsid w:val="007702DC"/>
    <w:rsid w:val="007A1639"/>
    <w:rsid w:val="007C46FA"/>
    <w:rsid w:val="007D074F"/>
    <w:rsid w:val="00802072"/>
    <w:rsid w:val="00834BFC"/>
    <w:rsid w:val="00863DD5"/>
    <w:rsid w:val="008875BB"/>
    <w:rsid w:val="008B5726"/>
    <w:rsid w:val="00902968"/>
    <w:rsid w:val="00926036"/>
    <w:rsid w:val="00975CB5"/>
    <w:rsid w:val="009A26A2"/>
    <w:rsid w:val="009B77F0"/>
    <w:rsid w:val="009D1CED"/>
    <w:rsid w:val="00A25BDC"/>
    <w:rsid w:val="00A61D93"/>
    <w:rsid w:val="00A911C9"/>
    <w:rsid w:val="00B0535E"/>
    <w:rsid w:val="00B2330C"/>
    <w:rsid w:val="00B51D28"/>
    <w:rsid w:val="00BD4B02"/>
    <w:rsid w:val="00C13128"/>
    <w:rsid w:val="00C37E9E"/>
    <w:rsid w:val="00C5774F"/>
    <w:rsid w:val="00C62587"/>
    <w:rsid w:val="00CB7A4D"/>
    <w:rsid w:val="00CC6575"/>
    <w:rsid w:val="00D16123"/>
    <w:rsid w:val="00D17263"/>
    <w:rsid w:val="00DB22BD"/>
    <w:rsid w:val="00DB6570"/>
    <w:rsid w:val="00E61383"/>
    <w:rsid w:val="00EA5240"/>
    <w:rsid w:val="00F75AE9"/>
    <w:rsid w:val="00F8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1D28"/>
  </w:style>
  <w:style w:type="paragraph" w:styleId="a3">
    <w:name w:val="List Paragraph"/>
    <w:basedOn w:val="a"/>
    <w:uiPriority w:val="34"/>
    <w:qFormat/>
    <w:rsid w:val="006611FF"/>
    <w:pPr>
      <w:ind w:left="720"/>
      <w:contextualSpacing/>
    </w:pPr>
  </w:style>
  <w:style w:type="table" w:styleId="a4">
    <w:name w:val="Table Grid"/>
    <w:basedOn w:val="a1"/>
    <w:uiPriority w:val="59"/>
    <w:rsid w:val="00EA5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C625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-3">
    <w:name w:val="Medium Shading 2 Accent 3"/>
    <w:basedOn w:val="a1"/>
    <w:uiPriority w:val="64"/>
    <w:rsid w:val="00C625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676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766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6766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67668F"/>
  </w:style>
  <w:style w:type="paragraph" w:styleId="a7">
    <w:name w:val="footer"/>
    <w:basedOn w:val="a"/>
    <w:link w:val="Char1"/>
    <w:uiPriority w:val="99"/>
    <w:unhideWhenUsed/>
    <w:rsid w:val="006766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67668F"/>
  </w:style>
  <w:style w:type="table" w:styleId="1-3">
    <w:name w:val="Medium Grid 1 Accent 3"/>
    <w:basedOn w:val="a1"/>
    <w:uiPriority w:val="67"/>
    <w:rsid w:val="005143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-">
    <w:name w:val="Hyperlink"/>
    <w:basedOn w:val="a0"/>
    <w:uiPriority w:val="99"/>
    <w:unhideWhenUsed/>
    <w:rsid w:val="00B053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1D28"/>
  </w:style>
  <w:style w:type="paragraph" w:styleId="a3">
    <w:name w:val="List Paragraph"/>
    <w:basedOn w:val="a"/>
    <w:uiPriority w:val="34"/>
    <w:qFormat/>
    <w:rsid w:val="006611FF"/>
    <w:pPr>
      <w:ind w:left="720"/>
      <w:contextualSpacing/>
    </w:pPr>
  </w:style>
  <w:style w:type="table" w:styleId="a4">
    <w:name w:val="Table Grid"/>
    <w:basedOn w:val="a1"/>
    <w:uiPriority w:val="59"/>
    <w:rsid w:val="00EA5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C625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-3">
    <w:name w:val="Medium Shading 2 Accent 3"/>
    <w:basedOn w:val="a1"/>
    <w:uiPriority w:val="64"/>
    <w:rsid w:val="00C625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676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6766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6766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668F"/>
  </w:style>
  <w:style w:type="paragraph" w:styleId="a7">
    <w:name w:val="footer"/>
    <w:basedOn w:val="a"/>
    <w:link w:val="Char1"/>
    <w:uiPriority w:val="99"/>
    <w:unhideWhenUsed/>
    <w:rsid w:val="0067668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668F"/>
  </w:style>
  <w:style w:type="table" w:styleId="1-3">
    <w:name w:val="Medium Grid 1 Accent 3"/>
    <w:basedOn w:val="a1"/>
    <w:uiPriority w:val="67"/>
    <w:rsid w:val="005143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Hyperlink">
    <w:name w:val="Hyperlink"/>
    <w:basedOn w:val="a0"/>
    <w:uiPriority w:val="99"/>
    <w:unhideWhenUsed/>
    <w:rsid w:val="00B053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84677">
          <w:marLeft w:val="144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761">
          <w:marLeft w:val="144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4524">
          <w:marLeft w:val="144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1334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0484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4111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5769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040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2081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5606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7277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9715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5569">
          <w:marLeft w:val="1382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343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90838">
          <w:marLeft w:val="144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1269">
          <w:marLeft w:val="144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589">
          <w:marLeft w:val="144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42662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758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735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4471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2967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353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3607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418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276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9745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533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2455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57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051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4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3630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529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201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3076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8054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439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0798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041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41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2434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0095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8179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5458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596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435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1899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3297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754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62">
          <w:marLeft w:val="965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5974">
          <w:marLeft w:val="547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3025">
          <w:marLeft w:val="108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379">
          <w:marLeft w:val="108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ebmaster@iugaza.edu.p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blic@iugaza.edu.p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69C60-EFC0-4903-AEB7-9B220407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968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Hadeel M. AL-Jadili</dc:creator>
  <cp:lastModifiedBy>Quest User</cp:lastModifiedBy>
  <cp:revision>2</cp:revision>
  <dcterms:created xsi:type="dcterms:W3CDTF">2013-02-18T11:35:00Z</dcterms:created>
  <dcterms:modified xsi:type="dcterms:W3CDTF">2013-02-18T11:35:00Z</dcterms:modified>
</cp:coreProperties>
</file>